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07" w:rsidRDefault="00272E83" w:rsidP="00090007">
      <w:pPr>
        <w:rPr>
          <w:rFonts w:ascii="Comic Sans MS" w:hAnsi="Comic Sans MS"/>
          <w:color w:val="FF0000"/>
        </w:rPr>
      </w:pPr>
      <w:r w:rsidRPr="00272E83">
        <w:rPr>
          <w:rFonts w:ascii="Comic Sans MS" w:hAnsi="Comic Sans MS"/>
          <w:b/>
          <w:color w:val="FF0000"/>
          <w:sz w:val="28"/>
          <w:u w:val="single"/>
        </w:rPr>
        <w:t xml:space="preserve"> </w:t>
      </w:r>
      <w:r w:rsidR="00090007">
        <w:rPr>
          <w:rFonts w:ascii="Comic Sans MS" w:hAnsi="Comic Sans MS"/>
          <w:color w:val="FF0000"/>
        </w:rPr>
        <w:t>S</w:t>
      </w:r>
      <w:bookmarkStart w:id="0" w:name="_GoBack"/>
      <w:bookmarkEnd w:id="0"/>
      <w:r w:rsidR="00090007">
        <w:rPr>
          <w:rFonts w:ascii="Comic Sans MS" w:hAnsi="Comic Sans MS"/>
          <w:color w:val="FF0000"/>
        </w:rPr>
        <w:t>cience teaching principles at Arley:</w:t>
      </w:r>
    </w:p>
    <w:p w:rsidR="00090007" w:rsidRPr="00C264C6"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Science is a CORE subject. </w:t>
      </w:r>
    </w:p>
    <w:p w:rsidR="00090007" w:rsidRPr="00C264C6"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All year groups should be teaching from the 2014 National Curriculum. </w:t>
      </w:r>
    </w:p>
    <w:p w:rsidR="00090007" w:rsidRPr="00C264C6"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Science must be timetabled and taught for the equivalent of 2 hours per week (approximately 22-24 hours per term). </w:t>
      </w:r>
    </w:p>
    <w:p w:rsidR="00090007" w:rsidRPr="00C264C6"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Teaching of Science is flexible in timetabling. For example; you may choose to complete 3 hours one week and 1 hour the next week. Or 4 hours one week and then miss it the next week. HOWEVER you should not go more than 2 weeks without teaching science. </w:t>
      </w:r>
    </w:p>
    <w:p w:rsidR="00090007" w:rsidRPr="00C264C6"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Science must not be blocked (e.g. complete it all in one week of the term and then no Science until the next term).</w:t>
      </w:r>
    </w:p>
    <w:p w:rsidR="00090007" w:rsidRPr="0057502A"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Teaching should be pitched appropriately. Take in to consideration the progression of statutory requirements document when planning. </w:t>
      </w:r>
    </w:p>
    <w:p w:rsidR="00090007" w:rsidRPr="0057502A" w:rsidRDefault="00090007" w:rsidP="00090007">
      <w:pPr>
        <w:numPr>
          <w:ilvl w:val="0"/>
          <w:numId w:val="1"/>
        </w:numPr>
        <w:spacing w:after="0" w:line="240" w:lineRule="auto"/>
        <w:rPr>
          <w:rFonts w:ascii="Comic Sans MS" w:hAnsi="Comic Sans MS"/>
          <w:color w:val="FF0000"/>
        </w:rPr>
      </w:pPr>
      <w:r>
        <w:rPr>
          <w:rFonts w:ascii="Comic Sans MS" w:hAnsi="Comic Sans MS"/>
          <w:color w:val="993366"/>
        </w:rPr>
        <w:t xml:space="preserve">Children should learn about science through active investigations and enquiry based learning. </w:t>
      </w:r>
    </w:p>
    <w:p w:rsidR="00090007" w:rsidRPr="00090007" w:rsidRDefault="00090007" w:rsidP="00167197">
      <w:pPr>
        <w:numPr>
          <w:ilvl w:val="0"/>
          <w:numId w:val="1"/>
        </w:numPr>
        <w:spacing w:after="0" w:line="240" w:lineRule="auto"/>
        <w:rPr>
          <w:rFonts w:ascii="Comic Sans MS" w:hAnsi="Comic Sans MS"/>
          <w:color w:val="993366"/>
        </w:rPr>
      </w:pPr>
      <w:r w:rsidRPr="00090007">
        <w:rPr>
          <w:rFonts w:ascii="Comic Sans MS" w:hAnsi="Comic Sans MS"/>
          <w:color w:val="993366"/>
        </w:rPr>
        <w:t xml:space="preserve">Assessment of science is via target tracker using Teacher Formative and Summative Assessment. </w:t>
      </w:r>
    </w:p>
    <w:p w:rsidR="00090007" w:rsidRPr="00091B1E" w:rsidRDefault="00090007" w:rsidP="00090007">
      <w:pPr>
        <w:rPr>
          <w:rFonts w:ascii="Comic Sans MS" w:hAnsi="Comic Sans MS"/>
          <w:color w:val="FF0000"/>
        </w:rPr>
      </w:pPr>
      <w:r w:rsidRPr="00091B1E">
        <w:rPr>
          <w:rFonts w:ascii="Comic Sans MS" w:hAnsi="Comic Sans MS"/>
          <w:color w:val="FF0000"/>
        </w:rPr>
        <w:t>Resources:</w:t>
      </w:r>
    </w:p>
    <w:p w:rsidR="00090007" w:rsidRPr="00137936" w:rsidRDefault="000327D7" w:rsidP="00090007">
      <w:pPr>
        <w:pStyle w:val="ListParagraph"/>
        <w:numPr>
          <w:ilvl w:val="0"/>
          <w:numId w:val="2"/>
        </w:numPr>
        <w:rPr>
          <w:rFonts w:ascii="Comic Sans MS" w:hAnsi="Comic Sans MS"/>
        </w:rPr>
      </w:pPr>
      <w:hyperlink r:id="rId7" w:history="1">
        <w:r w:rsidR="00090007" w:rsidRPr="00137936">
          <w:rPr>
            <w:rStyle w:val="Hyperlink"/>
            <w:rFonts w:ascii="Comic Sans MS" w:hAnsi="Comic Sans MS"/>
          </w:rPr>
          <w:t>http://www.nationalstemcentre.org.uk/primaryscience</w:t>
        </w:r>
      </w:hyperlink>
      <w:r w:rsidR="00090007" w:rsidRPr="00137936">
        <w:rPr>
          <w:rFonts w:ascii="Comic Sans MS" w:hAnsi="Comic Sans MS"/>
        </w:rPr>
        <w:t xml:space="preserve"> </w:t>
      </w:r>
    </w:p>
    <w:p w:rsidR="00090007" w:rsidRPr="00137936" w:rsidRDefault="00090007" w:rsidP="00090007">
      <w:pPr>
        <w:pStyle w:val="ListParagraph"/>
        <w:numPr>
          <w:ilvl w:val="0"/>
          <w:numId w:val="2"/>
        </w:numPr>
        <w:rPr>
          <w:rFonts w:ascii="Comic Sans MS" w:hAnsi="Comic Sans MS"/>
        </w:rPr>
      </w:pPr>
      <w:r w:rsidRPr="00137936">
        <w:rPr>
          <w:rFonts w:ascii="Comic Sans MS" w:hAnsi="Comic Sans MS"/>
        </w:rPr>
        <w:t>Twinkle site</w:t>
      </w:r>
    </w:p>
    <w:p w:rsidR="00090007" w:rsidRPr="00137936" w:rsidRDefault="00090007" w:rsidP="00090007">
      <w:pPr>
        <w:pStyle w:val="ListParagraph"/>
        <w:numPr>
          <w:ilvl w:val="0"/>
          <w:numId w:val="2"/>
        </w:numPr>
        <w:rPr>
          <w:rFonts w:ascii="Comic Sans MS" w:hAnsi="Comic Sans MS"/>
        </w:rPr>
      </w:pPr>
      <w:r w:rsidRPr="00137936">
        <w:rPr>
          <w:rFonts w:ascii="Comic Sans MS" w:hAnsi="Comic Sans MS"/>
        </w:rPr>
        <w:t>Hamilton Site</w:t>
      </w:r>
    </w:p>
    <w:p w:rsidR="00090007" w:rsidRDefault="00090007" w:rsidP="00090007">
      <w:pPr>
        <w:pStyle w:val="ListParagraph"/>
        <w:numPr>
          <w:ilvl w:val="0"/>
          <w:numId w:val="2"/>
        </w:numPr>
        <w:rPr>
          <w:rFonts w:ascii="Comic Sans MS" w:hAnsi="Comic Sans MS"/>
        </w:rPr>
      </w:pPr>
      <w:r w:rsidRPr="00137936">
        <w:rPr>
          <w:rFonts w:ascii="Comic Sans MS" w:hAnsi="Comic Sans MS"/>
        </w:rPr>
        <w:t xml:space="preserve">The </w:t>
      </w:r>
      <w:r w:rsidRPr="00137936">
        <w:rPr>
          <w:rFonts w:ascii="Comic Sans MS" w:hAnsi="Comic Sans MS"/>
          <w:b/>
        </w:rPr>
        <w:t>Science cupboards</w:t>
      </w:r>
      <w:r w:rsidRPr="00137936">
        <w:rPr>
          <w:rFonts w:ascii="Comic Sans MS" w:hAnsi="Comic Sans MS"/>
        </w:rPr>
        <w:t xml:space="preserve"> are in the centre of the learning street outside Badger room. Please inform M Watts (or document on the list inside of the cupboard door) </w:t>
      </w:r>
      <w:r>
        <w:rPr>
          <w:rFonts w:ascii="Comic Sans MS" w:hAnsi="Comic Sans MS"/>
        </w:rPr>
        <w:t>of</w:t>
      </w:r>
      <w:r w:rsidRPr="00137936">
        <w:rPr>
          <w:rFonts w:ascii="Comic Sans MS" w:hAnsi="Comic Sans MS"/>
        </w:rPr>
        <w:t xml:space="preserve"> any resources that you feel need updating or replenishing. Please also return all items as you would expect to find them. Thanks. </w:t>
      </w:r>
    </w:p>
    <w:p w:rsidR="00090007" w:rsidRDefault="00090007" w:rsidP="00090007">
      <w:pPr>
        <w:rPr>
          <w:rFonts w:ascii="Comic Sans MS" w:hAnsi="Comic Sans MS"/>
        </w:rPr>
      </w:pPr>
    </w:p>
    <w:p w:rsidR="00090007" w:rsidRPr="00807EC5" w:rsidRDefault="00090007" w:rsidP="00090007">
      <w:pPr>
        <w:rPr>
          <w:rFonts w:ascii="Comic Sans MS" w:hAnsi="Comic Sans MS"/>
        </w:rPr>
      </w:pPr>
    </w:p>
    <w:p w:rsidR="00090007" w:rsidRDefault="00090007" w:rsidP="00090007">
      <w:pPr>
        <w:rPr>
          <w:rFonts w:ascii="Comic Sans MS" w:hAnsi="Comic Sans MS"/>
        </w:rPr>
      </w:pPr>
    </w:p>
    <w:p w:rsidR="00090007" w:rsidRPr="00807EC5" w:rsidRDefault="00090007" w:rsidP="00090007">
      <w:pPr>
        <w:rPr>
          <w:rFonts w:ascii="Comic Sans MS" w:hAnsi="Comic Sans MS"/>
        </w:rPr>
      </w:pPr>
      <w:r>
        <w:rPr>
          <w:rFonts w:ascii="Comic Sans MS" w:hAnsi="Comic Sans MS"/>
        </w:rPr>
        <w:t xml:space="preserve">If you feel that you have </w:t>
      </w:r>
      <w:r>
        <w:rPr>
          <w:rFonts w:ascii="Comic Sans MS" w:hAnsi="Comic Sans MS"/>
          <w:i/>
        </w:rPr>
        <w:t xml:space="preserve">‘extra time’ </w:t>
      </w:r>
      <w:r>
        <w:rPr>
          <w:rFonts w:ascii="Comic Sans MS" w:hAnsi="Comic Sans MS"/>
        </w:rPr>
        <w:t xml:space="preserve">within a term then what should you do? Here are some ideas. Remember the National Curriculum is a </w:t>
      </w:r>
      <w:r w:rsidRPr="00807EC5">
        <w:rPr>
          <w:rFonts w:ascii="Comic Sans MS" w:hAnsi="Comic Sans MS"/>
          <w:bCs/>
        </w:rPr>
        <w:t>‘minimum entitlement’ for pupils.  We have a duty to expand on it!</w:t>
      </w:r>
    </w:p>
    <w:p w:rsidR="00090007" w:rsidRDefault="00090007" w:rsidP="00090007">
      <w:pPr>
        <w:rPr>
          <w:rFonts w:ascii="Comic Sans MS" w:hAnsi="Comic Sans MS"/>
        </w:rPr>
      </w:pPr>
    </w:p>
    <w:p w:rsidR="00090007" w:rsidRPr="00074B1F" w:rsidRDefault="00090007" w:rsidP="00090007">
      <w:pPr>
        <w:numPr>
          <w:ilvl w:val="0"/>
          <w:numId w:val="3"/>
        </w:numPr>
        <w:spacing w:after="0" w:line="240" w:lineRule="auto"/>
        <w:rPr>
          <w:rFonts w:ascii="Comic Sans MS" w:hAnsi="Comic Sans MS"/>
        </w:rPr>
      </w:pPr>
      <w:r>
        <w:rPr>
          <w:rFonts w:ascii="Comic Sans MS" w:hAnsi="Comic Sans MS"/>
          <w:b/>
          <w:bCs/>
        </w:rPr>
        <w:lastRenderedPageBreak/>
        <w:t>Take longer over each topic</w:t>
      </w:r>
    </w:p>
    <w:p w:rsidR="00090007" w:rsidRPr="00074B1F" w:rsidRDefault="00090007" w:rsidP="00090007">
      <w:pPr>
        <w:numPr>
          <w:ilvl w:val="0"/>
          <w:numId w:val="3"/>
        </w:numPr>
        <w:spacing w:after="0" w:line="240" w:lineRule="auto"/>
        <w:rPr>
          <w:rFonts w:ascii="Comic Sans MS" w:hAnsi="Comic Sans MS"/>
        </w:rPr>
      </w:pPr>
      <w:r>
        <w:rPr>
          <w:rFonts w:ascii="Comic Sans MS" w:hAnsi="Comic Sans MS"/>
          <w:b/>
          <w:bCs/>
        </w:rPr>
        <w:t>Use the time for</w:t>
      </w:r>
      <w:r w:rsidRPr="00074B1F">
        <w:rPr>
          <w:rFonts w:ascii="Comic Sans MS" w:hAnsi="Comic Sans MS"/>
          <w:b/>
          <w:bCs/>
        </w:rPr>
        <w:t xml:space="preserve"> revision, consolidation and extension</w:t>
      </w:r>
      <w:r>
        <w:rPr>
          <w:rFonts w:ascii="Comic Sans MS" w:hAnsi="Comic Sans MS"/>
          <w:b/>
          <w:bCs/>
        </w:rPr>
        <w:t xml:space="preserve"> (but be mindful of progression in programme of study objectives for subsequent year groups)</w:t>
      </w:r>
      <w:r w:rsidRPr="00074B1F">
        <w:rPr>
          <w:rFonts w:ascii="Comic Sans MS" w:hAnsi="Comic Sans MS"/>
          <w:b/>
          <w:bCs/>
        </w:rPr>
        <w:t>?</w:t>
      </w:r>
    </w:p>
    <w:p w:rsidR="00090007" w:rsidRPr="00074B1F" w:rsidRDefault="00090007" w:rsidP="00090007">
      <w:pPr>
        <w:numPr>
          <w:ilvl w:val="0"/>
          <w:numId w:val="3"/>
        </w:numPr>
        <w:spacing w:after="0" w:line="240" w:lineRule="auto"/>
        <w:rPr>
          <w:rFonts w:ascii="Comic Sans MS" w:hAnsi="Comic Sans MS"/>
        </w:rPr>
      </w:pPr>
      <w:r w:rsidRPr="00074B1F">
        <w:rPr>
          <w:rFonts w:ascii="Comic Sans MS" w:hAnsi="Comic Sans MS"/>
          <w:b/>
          <w:bCs/>
        </w:rPr>
        <w:t>Independent (pairs or groups) study some of the question that came up during the year?</w:t>
      </w:r>
    </w:p>
    <w:p w:rsidR="00090007" w:rsidRPr="00074B1F" w:rsidRDefault="00090007" w:rsidP="00090007">
      <w:pPr>
        <w:numPr>
          <w:ilvl w:val="0"/>
          <w:numId w:val="3"/>
        </w:numPr>
        <w:spacing w:after="0" w:line="240" w:lineRule="auto"/>
        <w:rPr>
          <w:rFonts w:ascii="Comic Sans MS" w:hAnsi="Comic Sans MS"/>
        </w:rPr>
      </w:pPr>
      <w:r w:rsidRPr="00074B1F">
        <w:rPr>
          <w:rFonts w:ascii="Comic Sans MS" w:hAnsi="Comic Sans MS"/>
          <w:b/>
          <w:bCs/>
        </w:rPr>
        <w:t>Create your own topic?</w:t>
      </w:r>
    </w:p>
    <w:p w:rsidR="00090007" w:rsidRPr="00074B1F" w:rsidRDefault="00090007" w:rsidP="00090007">
      <w:pPr>
        <w:numPr>
          <w:ilvl w:val="0"/>
          <w:numId w:val="3"/>
        </w:numPr>
        <w:spacing w:after="0" w:line="240" w:lineRule="auto"/>
        <w:rPr>
          <w:rFonts w:ascii="Comic Sans MS" w:hAnsi="Comic Sans MS"/>
        </w:rPr>
      </w:pPr>
      <w:r w:rsidRPr="00074B1F">
        <w:rPr>
          <w:rFonts w:ascii="Comic Sans MS" w:hAnsi="Comic Sans MS"/>
          <w:b/>
          <w:bCs/>
        </w:rPr>
        <w:t>Do something adventurous – class science newspaper/documentary/show</w:t>
      </w: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272E83">
      <w:pPr>
        <w:rPr>
          <w:rFonts w:ascii="Comic Sans MS" w:hAnsi="Comic Sans MS"/>
          <w:b/>
          <w:color w:val="FF0000"/>
          <w:sz w:val="28"/>
          <w:u w:val="single"/>
        </w:rPr>
      </w:pPr>
      <w:r w:rsidRPr="00272E83">
        <w:rPr>
          <w:rFonts w:ascii="Comic Sans MS" w:hAnsi="Comic Sans MS"/>
          <w:b/>
          <w:color w:val="FF0000"/>
          <w:sz w:val="28"/>
          <w:u w:val="single"/>
        </w:rPr>
        <w:t xml:space="preserve"> </w:t>
      </w: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090007" w:rsidRDefault="00090007">
      <w:pPr>
        <w:rPr>
          <w:rFonts w:ascii="Comic Sans MS" w:hAnsi="Comic Sans MS"/>
          <w:b/>
          <w:color w:val="FF0000"/>
          <w:sz w:val="28"/>
          <w:u w:val="single"/>
        </w:rPr>
      </w:pPr>
    </w:p>
    <w:p w:rsidR="00272E83" w:rsidRPr="00272E83" w:rsidRDefault="00272E83">
      <w:pPr>
        <w:rPr>
          <w:rFonts w:ascii="Comic Sans MS" w:hAnsi="Comic Sans MS"/>
          <w:b/>
          <w:color w:val="FF0000"/>
          <w:sz w:val="28"/>
          <w:u w:val="single"/>
        </w:rPr>
      </w:pPr>
      <w:r w:rsidRPr="00272E83">
        <w:rPr>
          <w:rFonts w:ascii="Comic Sans MS" w:hAnsi="Comic Sans MS"/>
          <w:b/>
          <w:color w:val="FF0000"/>
          <w:sz w:val="28"/>
          <w:u w:val="single"/>
        </w:rPr>
        <w:lastRenderedPageBreak/>
        <w:t>Year 1</w:t>
      </w:r>
    </w:p>
    <w:tbl>
      <w:tblPr>
        <w:tblStyle w:val="TableGrid"/>
        <w:tblpPr w:leftFromText="180" w:rightFromText="180" w:horzAnchor="margin" w:tblpY="480"/>
        <w:tblW w:w="14228" w:type="dxa"/>
        <w:tblLook w:val="04A0" w:firstRow="1" w:lastRow="0" w:firstColumn="1" w:lastColumn="0" w:noHBand="0" w:noVBand="1"/>
      </w:tblPr>
      <w:tblGrid>
        <w:gridCol w:w="2370"/>
        <w:gridCol w:w="2370"/>
        <w:gridCol w:w="2372"/>
        <w:gridCol w:w="2372"/>
        <w:gridCol w:w="2372"/>
        <w:gridCol w:w="2372"/>
      </w:tblGrid>
      <w:tr w:rsidR="00272E83" w:rsidRPr="00272E83" w:rsidTr="008C7C2A">
        <w:trPr>
          <w:trHeight w:val="293"/>
        </w:trPr>
        <w:tc>
          <w:tcPr>
            <w:tcW w:w="2370"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272E83" w:rsidRPr="00272E83" w:rsidTr="008C7C2A">
        <w:trPr>
          <w:trHeight w:val="352"/>
        </w:trPr>
        <w:tc>
          <w:tcPr>
            <w:tcW w:w="2370" w:type="dxa"/>
          </w:tcPr>
          <w:p w:rsidR="00272E83" w:rsidRPr="00272E83" w:rsidRDefault="00272E83" w:rsidP="00272E83">
            <w:pPr>
              <w:rPr>
                <w:rFonts w:ascii="Comic Sans MS" w:hAnsi="Comic Sans MS"/>
                <w:b/>
              </w:rPr>
            </w:pPr>
            <w:r w:rsidRPr="00272E83">
              <w:rPr>
                <w:rFonts w:ascii="Comic Sans MS" w:hAnsi="Comic Sans MS"/>
                <w:b/>
              </w:rPr>
              <w:t>Animals including Humans</w:t>
            </w:r>
          </w:p>
        </w:tc>
        <w:tc>
          <w:tcPr>
            <w:tcW w:w="2370" w:type="dxa"/>
          </w:tcPr>
          <w:p w:rsidR="00272E83" w:rsidRPr="00272E83" w:rsidRDefault="00272E83" w:rsidP="00272E83">
            <w:pPr>
              <w:rPr>
                <w:rFonts w:ascii="Comic Sans MS" w:hAnsi="Comic Sans MS"/>
                <w:b/>
                <w:sz w:val="16"/>
              </w:rPr>
            </w:pPr>
            <w:r w:rsidRPr="00272E83">
              <w:rPr>
                <w:rFonts w:ascii="Comic Sans MS" w:hAnsi="Comic Sans MS"/>
                <w:b/>
              </w:rPr>
              <w:t>Light</w:t>
            </w:r>
          </w:p>
        </w:tc>
        <w:tc>
          <w:tcPr>
            <w:tcW w:w="2372" w:type="dxa"/>
          </w:tcPr>
          <w:p w:rsidR="00272E83" w:rsidRPr="00272E83" w:rsidRDefault="00272E83" w:rsidP="00272E83">
            <w:pPr>
              <w:rPr>
                <w:rFonts w:ascii="Comic Sans MS" w:hAnsi="Comic Sans MS"/>
                <w:b/>
              </w:rPr>
            </w:pPr>
            <w:r w:rsidRPr="00272E83">
              <w:rPr>
                <w:rFonts w:ascii="Comic Sans MS" w:hAnsi="Comic Sans MS"/>
                <w:b/>
              </w:rPr>
              <w:t>Everyday Materials</w:t>
            </w:r>
          </w:p>
          <w:p w:rsidR="00272E83" w:rsidRPr="00272E83" w:rsidRDefault="00272E83" w:rsidP="00272E83">
            <w:pPr>
              <w:rPr>
                <w:rFonts w:ascii="Comic Sans MS" w:hAnsi="Comic Sans MS"/>
                <w:b/>
                <w:sz w:val="16"/>
              </w:rPr>
            </w:pPr>
          </w:p>
        </w:tc>
        <w:tc>
          <w:tcPr>
            <w:tcW w:w="2372" w:type="dxa"/>
          </w:tcPr>
          <w:p w:rsidR="00272E83" w:rsidRPr="00272E83" w:rsidRDefault="00272E83" w:rsidP="00272E83">
            <w:pPr>
              <w:rPr>
                <w:rFonts w:ascii="Comic Sans MS" w:hAnsi="Comic Sans MS"/>
                <w:b/>
                <w:sz w:val="16"/>
              </w:rPr>
            </w:pPr>
            <w:r w:rsidRPr="00272E83">
              <w:rPr>
                <w:rFonts w:ascii="Comic Sans MS" w:hAnsi="Comic Sans MS"/>
                <w:b/>
              </w:rPr>
              <w:t>Plants</w:t>
            </w:r>
          </w:p>
        </w:tc>
        <w:tc>
          <w:tcPr>
            <w:tcW w:w="2372" w:type="dxa"/>
          </w:tcPr>
          <w:p w:rsidR="00272E83" w:rsidRPr="00272E83" w:rsidRDefault="00272E83" w:rsidP="00272E83">
            <w:pPr>
              <w:rPr>
                <w:rFonts w:ascii="Comic Sans MS" w:hAnsi="Comic Sans MS"/>
                <w:b/>
              </w:rPr>
            </w:pPr>
            <w:r w:rsidRPr="00272E83">
              <w:rPr>
                <w:rFonts w:ascii="Comic Sans MS" w:hAnsi="Comic Sans MS"/>
                <w:b/>
              </w:rPr>
              <w:t>Earth and Space</w:t>
            </w:r>
          </w:p>
        </w:tc>
        <w:tc>
          <w:tcPr>
            <w:tcW w:w="2372" w:type="dxa"/>
          </w:tcPr>
          <w:p w:rsidR="00272E83" w:rsidRPr="00272E83" w:rsidRDefault="00272E83" w:rsidP="00272E83">
            <w:pPr>
              <w:rPr>
                <w:rFonts w:ascii="Comic Sans MS" w:hAnsi="Comic Sans MS"/>
                <w:b/>
                <w:sz w:val="16"/>
              </w:rPr>
            </w:pPr>
          </w:p>
        </w:tc>
      </w:tr>
      <w:tr w:rsidR="00272E83" w:rsidRPr="00272E83" w:rsidTr="008C7C2A">
        <w:trPr>
          <w:trHeight w:val="352"/>
        </w:trPr>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name a variety of common animals that are birds, fish, amphibians, reptiles, mammals and invertebrates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name a variety of common animals that are carnivores, herbivores and omnivores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and compare the structure of a variety of common animals (birds, fish, amphibians, reptiles, mammals and invertebrates, and including pets) </w:t>
            </w:r>
          </w:p>
          <w:p w:rsidR="00272E83" w:rsidRPr="00272E83" w:rsidRDefault="0079482B" w:rsidP="0079482B">
            <w:pPr>
              <w:rPr>
                <w:rFonts w:ascii="Comic Sans MS" w:hAnsi="Comic Sans MS"/>
                <w:sz w:val="16"/>
              </w:rPr>
            </w:pPr>
            <w:r w:rsidRPr="001629FC">
              <w:rPr>
                <w:rFonts w:ascii="Comic Sans MS" w:hAnsi="Comic Sans MS" w:cs="Arial"/>
                <w:sz w:val="16"/>
                <w:szCs w:val="16"/>
              </w:rPr>
              <w:t>•   identify, name, draw and label the basic parts of the human body and say which part of the body is associated with each sense.</w:t>
            </w:r>
          </w:p>
        </w:tc>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Observe and name a variety of sources of light, including electric fires, flames and the Sun</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Associate shadows with a light source being blocked by something </w:t>
            </w:r>
          </w:p>
          <w:p w:rsidR="00272E83" w:rsidRPr="00272E83" w:rsidRDefault="00272E83" w:rsidP="008C7C2A">
            <w:pPr>
              <w:rPr>
                <w:rFonts w:ascii="Comic Sans MS" w:hAnsi="Comic Sans MS"/>
                <w:sz w:val="16"/>
              </w:rPr>
            </w:pP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distinguish between an object and the material from which it is made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name a variety of everyday materials, including wood, plastic, glass, metal, water, and rock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the simple physical properties of a variety of everyday materials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compare and group together a variety of everyday materials on the basis of their simple physical properties </w:t>
            </w:r>
          </w:p>
          <w:p w:rsidR="00272E83" w:rsidRPr="00272E83" w:rsidRDefault="0079482B" w:rsidP="0079482B">
            <w:pPr>
              <w:rPr>
                <w:rFonts w:ascii="Comic Sans MS" w:hAnsi="Comic Sans MS"/>
                <w:sz w:val="16"/>
              </w:rPr>
            </w:pPr>
            <w:r w:rsidRPr="001629FC">
              <w:rPr>
                <w:rFonts w:ascii="Comic Sans MS" w:hAnsi="Comic Sans MS" w:cs="Arial"/>
                <w:sz w:val="16"/>
                <w:szCs w:val="16"/>
              </w:rPr>
              <w:t>•   find out how the shapes of solid objects made from some materials can be changed by squashing, bending, twisting and stretching.</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name a variety of common plants, including garden plants, wild plants and trees, and those classified as deciduous and evergreen </w:t>
            </w:r>
          </w:p>
          <w:p w:rsidR="00272E83" w:rsidRPr="00272E83" w:rsidRDefault="0079482B" w:rsidP="0079482B">
            <w:pPr>
              <w:rPr>
                <w:rFonts w:ascii="Comic Sans MS" w:hAnsi="Comic Sans MS"/>
                <w:sz w:val="16"/>
              </w:rPr>
            </w:pPr>
            <w:r w:rsidRPr="001629FC">
              <w:rPr>
                <w:rFonts w:ascii="Comic Sans MS" w:hAnsi="Comic Sans MS" w:cs="Arial"/>
                <w:sz w:val="16"/>
                <w:szCs w:val="16"/>
              </w:rPr>
              <w:t>•   identify and describe the basic structure of a variety of common flowering plants including roots, stem, leaves and flowers.</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observe changes across the four seasons</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observe and describe weather associated with the seasons and how day length varies</w:t>
            </w:r>
          </w:p>
          <w:p w:rsidR="00272E83" w:rsidRPr="00272E83" w:rsidRDefault="00272E83" w:rsidP="008C7C2A">
            <w:pPr>
              <w:rPr>
                <w:rFonts w:ascii="Comic Sans MS" w:hAnsi="Comic Sans MS"/>
                <w:sz w:val="16"/>
              </w:rPr>
            </w:pPr>
          </w:p>
        </w:tc>
        <w:tc>
          <w:tcPr>
            <w:tcW w:w="2372" w:type="dxa"/>
          </w:tcPr>
          <w:p w:rsidR="00272E83" w:rsidRPr="00272E83" w:rsidRDefault="00272E83" w:rsidP="008C7C2A">
            <w:pPr>
              <w:rPr>
                <w:rFonts w:ascii="Comic Sans MS" w:hAnsi="Comic Sans MS"/>
                <w:sz w:val="16"/>
              </w:rPr>
            </w:pPr>
          </w:p>
        </w:tc>
      </w:tr>
    </w:tbl>
    <w:p w:rsidR="00FB5565" w:rsidRDefault="00FB5565">
      <w:pPr>
        <w:rPr>
          <w:rFonts w:ascii="Comic Sans MS" w:hAnsi="Comic Sans MS"/>
        </w:rPr>
      </w:pPr>
    </w:p>
    <w:p w:rsidR="00272E83" w:rsidRDefault="00272E83">
      <w:pPr>
        <w:rPr>
          <w:rFonts w:ascii="Comic Sans MS" w:hAnsi="Comic Sans MS"/>
        </w:rPr>
      </w:pPr>
    </w:p>
    <w:p w:rsidR="0079482B" w:rsidRDefault="0079482B">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79482B" w:rsidRDefault="0079482B" w:rsidP="00272E83">
      <w:pPr>
        <w:rPr>
          <w:rFonts w:ascii="Comic Sans MS" w:hAnsi="Comic Sans MS"/>
        </w:rPr>
      </w:pPr>
    </w:p>
    <w:p w:rsidR="00272E83" w:rsidRPr="00272E83" w:rsidRDefault="00272E83" w:rsidP="00272E83">
      <w:pPr>
        <w:rPr>
          <w:rFonts w:ascii="Comic Sans MS" w:hAnsi="Comic Sans MS"/>
          <w:b/>
          <w:color w:val="FF0000"/>
          <w:sz w:val="28"/>
          <w:u w:val="single"/>
        </w:rPr>
      </w:pPr>
      <w:r>
        <w:rPr>
          <w:rFonts w:ascii="Comic Sans MS" w:hAnsi="Comic Sans MS"/>
          <w:b/>
          <w:color w:val="FF0000"/>
          <w:sz w:val="28"/>
          <w:u w:val="single"/>
        </w:rPr>
        <w:lastRenderedPageBreak/>
        <w:t>Year 2</w:t>
      </w:r>
    </w:p>
    <w:tbl>
      <w:tblPr>
        <w:tblStyle w:val="TableGrid"/>
        <w:tblpPr w:leftFromText="180" w:rightFromText="180" w:horzAnchor="margin" w:tblpY="480"/>
        <w:tblW w:w="14228" w:type="dxa"/>
        <w:tblLook w:val="04A0" w:firstRow="1" w:lastRow="0" w:firstColumn="1" w:lastColumn="0" w:noHBand="0" w:noVBand="1"/>
      </w:tblPr>
      <w:tblGrid>
        <w:gridCol w:w="2370"/>
        <w:gridCol w:w="2370"/>
        <w:gridCol w:w="2372"/>
        <w:gridCol w:w="2372"/>
        <w:gridCol w:w="2372"/>
        <w:gridCol w:w="2372"/>
      </w:tblGrid>
      <w:tr w:rsidR="00272E83" w:rsidRPr="00272E83" w:rsidTr="008C7C2A">
        <w:trPr>
          <w:trHeight w:val="293"/>
        </w:trPr>
        <w:tc>
          <w:tcPr>
            <w:tcW w:w="2370"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272E83" w:rsidRPr="00272E83" w:rsidRDefault="00272E83" w:rsidP="008C7C2A">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272E83" w:rsidRPr="00272E83" w:rsidTr="008C7C2A">
        <w:trPr>
          <w:trHeight w:val="352"/>
        </w:trPr>
        <w:tc>
          <w:tcPr>
            <w:tcW w:w="2370" w:type="dxa"/>
          </w:tcPr>
          <w:p w:rsidR="00272E83" w:rsidRPr="00B44444" w:rsidRDefault="00272E83" w:rsidP="00272E83">
            <w:pPr>
              <w:rPr>
                <w:rFonts w:ascii="Comic Sans MS" w:hAnsi="Comic Sans MS"/>
                <w:b/>
              </w:rPr>
            </w:pPr>
            <w:r w:rsidRPr="00B44444">
              <w:rPr>
                <w:rFonts w:ascii="Comic Sans MS" w:hAnsi="Comic Sans MS"/>
                <w:b/>
              </w:rPr>
              <w:t>All Living Things</w:t>
            </w:r>
          </w:p>
          <w:p w:rsidR="00272E83" w:rsidRPr="00272E83" w:rsidRDefault="00272E83" w:rsidP="008C7C2A">
            <w:pPr>
              <w:rPr>
                <w:rFonts w:ascii="Comic Sans MS" w:hAnsi="Comic Sans MS"/>
                <w:b/>
              </w:rPr>
            </w:pPr>
          </w:p>
        </w:tc>
        <w:tc>
          <w:tcPr>
            <w:tcW w:w="2370" w:type="dxa"/>
          </w:tcPr>
          <w:p w:rsidR="00272E83" w:rsidRPr="00272E83" w:rsidRDefault="00272E83" w:rsidP="008C7C2A">
            <w:pPr>
              <w:rPr>
                <w:rFonts w:ascii="Comic Sans MS" w:hAnsi="Comic Sans MS"/>
                <w:b/>
                <w:sz w:val="16"/>
              </w:rPr>
            </w:pPr>
            <w:r w:rsidRPr="00B44444">
              <w:rPr>
                <w:rFonts w:ascii="Comic Sans MS" w:hAnsi="Comic Sans MS"/>
                <w:b/>
              </w:rPr>
              <w:t>Use of Everyday Materials</w:t>
            </w:r>
          </w:p>
        </w:tc>
        <w:tc>
          <w:tcPr>
            <w:tcW w:w="2372" w:type="dxa"/>
          </w:tcPr>
          <w:p w:rsidR="00272E83" w:rsidRPr="00B44444" w:rsidRDefault="00272E83" w:rsidP="00272E83">
            <w:pPr>
              <w:rPr>
                <w:rFonts w:ascii="Comic Sans MS" w:hAnsi="Comic Sans MS"/>
                <w:b/>
              </w:rPr>
            </w:pPr>
            <w:r w:rsidRPr="00B44444">
              <w:rPr>
                <w:rFonts w:ascii="Comic Sans MS" w:hAnsi="Comic Sans MS"/>
                <w:b/>
              </w:rPr>
              <w:t>Plants</w:t>
            </w:r>
          </w:p>
          <w:p w:rsidR="00272E83" w:rsidRPr="00272E83" w:rsidRDefault="00272E83" w:rsidP="008C7C2A">
            <w:pPr>
              <w:rPr>
                <w:rFonts w:ascii="Comic Sans MS" w:hAnsi="Comic Sans MS"/>
                <w:b/>
                <w:sz w:val="16"/>
              </w:rPr>
            </w:pPr>
          </w:p>
        </w:tc>
        <w:tc>
          <w:tcPr>
            <w:tcW w:w="2372" w:type="dxa"/>
          </w:tcPr>
          <w:p w:rsidR="00272E83" w:rsidRPr="00272E83" w:rsidRDefault="00272E83" w:rsidP="008C7C2A">
            <w:pPr>
              <w:rPr>
                <w:rFonts w:ascii="Comic Sans MS" w:hAnsi="Comic Sans MS"/>
                <w:b/>
                <w:sz w:val="16"/>
              </w:rPr>
            </w:pPr>
            <w:r w:rsidRPr="00B44444">
              <w:rPr>
                <w:rFonts w:ascii="Comic Sans MS" w:hAnsi="Comic Sans MS"/>
                <w:b/>
              </w:rPr>
              <w:t>Animals including Humans</w:t>
            </w:r>
          </w:p>
        </w:tc>
        <w:tc>
          <w:tcPr>
            <w:tcW w:w="2372" w:type="dxa"/>
          </w:tcPr>
          <w:p w:rsidR="00272E83" w:rsidRPr="00272E83" w:rsidRDefault="00272E83" w:rsidP="008C7C2A">
            <w:pPr>
              <w:rPr>
                <w:rFonts w:ascii="Comic Sans MS" w:hAnsi="Comic Sans MS"/>
                <w:b/>
              </w:rPr>
            </w:pPr>
            <w:r w:rsidRPr="00B44444">
              <w:rPr>
                <w:rFonts w:ascii="Comic Sans MS" w:hAnsi="Comic Sans MS"/>
                <w:b/>
              </w:rPr>
              <w:t>Sound</w:t>
            </w:r>
          </w:p>
        </w:tc>
        <w:tc>
          <w:tcPr>
            <w:tcW w:w="2372" w:type="dxa"/>
          </w:tcPr>
          <w:p w:rsidR="00272E83" w:rsidRPr="00272E83" w:rsidRDefault="00272E83" w:rsidP="008C7C2A">
            <w:pPr>
              <w:rPr>
                <w:rFonts w:ascii="Comic Sans MS" w:hAnsi="Comic Sans MS"/>
                <w:b/>
                <w:sz w:val="16"/>
              </w:rPr>
            </w:pPr>
          </w:p>
        </w:tc>
      </w:tr>
      <w:tr w:rsidR="00272E83" w:rsidRPr="00272E83" w:rsidTr="008C7C2A">
        <w:trPr>
          <w:trHeight w:val="352"/>
        </w:trPr>
        <w:tc>
          <w:tcPr>
            <w:tcW w:w="2370" w:type="dxa"/>
          </w:tcPr>
          <w:p w:rsidR="0079482B" w:rsidRPr="001629FC" w:rsidRDefault="0079482B" w:rsidP="0079482B">
            <w:pPr>
              <w:rPr>
                <w:rFonts w:ascii="Comic Sans MS" w:hAnsi="Comic Sans MS" w:cs="Arial"/>
                <w:sz w:val="16"/>
                <w:szCs w:val="16"/>
              </w:rPr>
            </w:pPr>
            <w:proofErr w:type="gramStart"/>
            <w:r w:rsidRPr="001629FC">
              <w:rPr>
                <w:rFonts w:ascii="Comic Sans MS" w:hAnsi="Comic Sans MS" w:cs="Arial"/>
                <w:sz w:val="16"/>
                <w:szCs w:val="16"/>
              </w:rPr>
              <w:t>•  explore</w:t>
            </w:r>
            <w:proofErr w:type="gramEnd"/>
            <w:r w:rsidRPr="001629FC">
              <w:rPr>
                <w:rFonts w:ascii="Comic Sans MS" w:hAnsi="Comic Sans MS" w:cs="Arial"/>
                <w:sz w:val="16"/>
                <w:szCs w:val="16"/>
              </w:rPr>
              <w:t xml:space="preserve"> and compare the differences between things that are living, dead, and things that have never been alive.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that most living things live in habitats to which they are suited and describe how different habitats provide for</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the basic needs of different kinds of animals and plants, and how they depend on each other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name a variety of plants and animals they study in a variety of habitats, including microhabitats </w:t>
            </w:r>
          </w:p>
          <w:p w:rsidR="00272E83" w:rsidRPr="00272E83" w:rsidRDefault="0079482B" w:rsidP="0079482B">
            <w:pPr>
              <w:rPr>
                <w:rFonts w:ascii="Comic Sans MS" w:hAnsi="Comic Sans MS"/>
                <w:sz w:val="16"/>
              </w:rPr>
            </w:pPr>
            <w:r w:rsidRPr="001629FC">
              <w:rPr>
                <w:rFonts w:ascii="Comic Sans MS" w:hAnsi="Comic Sans MS" w:cs="Arial"/>
                <w:sz w:val="16"/>
                <w:szCs w:val="16"/>
              </w:rPr>
              <w:t>•   describe how animals obtain their food from plants and other animals, using the idea of a simple food chain, and identify and name different sources of food.</w:t>
            </w:r>
          </w:p>
        </w:tc>
        <w:tc>
          <w:tcPr>
            <w:tcW w:w="2370" w:type="dxa"/>
          </w:tcPr>
          <w:p w:rsidR="0079482B" w:rsidRPr="001629FC" w:rsidRDefault="0079482B" w:rsidP="0079482B">
            <w:pPr>
              <w:ind w:firstLine="75"/>
              <w:rPr>
                <w:rFonts w:ascii="Comic Sans MS" w:hAnsi="Comic Sans MS" w:cs="Arial"/>
                <w:sz w:val="16"/>
                <w:szCs w:val="16"/>
              </w:rPr>
            </w:pPr>
            <w:proofErr w:type="gramStart"/>
            <w:r w:rsidRPr="001629FC">
              <w:rPr>
                <w:rFonts w:ascii="Comic Sans MS" w:hAnsi="Comic Sans MS" w:cs="Arial"/>
                <w:sz w:val="16"/>
                <w:szCs w:val="16"/>
              </w:rPr>
              <w:t>•  identify</w:t>
            </w:r>
            <w:proofErr w:type="gramEnd"/>
            <w:r w:rsidRPr="001629FC">
              <w:rPr>
                <w:rFonts w:ascii="Comic Sans MS" w:hAnsi="Comic Sans MS" w:cs="Arial"/>
                <w:sz w:val="16"/>
                <w:szCs w:val="16"/>
              </w:rPr>
              <w:t xml:space="preserve"> and compare the uses of a variety of everyday materials, including wood, metal, plastic, glass, brick/rock, and paper/cardboard.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Compare how things move on different surfaces</w:t>
            </w:r>
          </w:p>
          <w:p w:rsidR="00272E83" w:rsidRPr="00272E83" w:rsidRDefault="00272E83" w:rsidP="008C7C2A">
            <w:pPr>
              <w:rPr>
                <w:rFonts w:ascii="Comic Sans MS" w:hAnsi="Comic Sans MS"/>
                <w:sz w:val="16"/>
              </w:rPr>
            </w:pP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observe and describe how seeds and bulbs grow into mature plants </w:t>
            </w:r>
          </w:p>
          <w:p w:rsidR="00272E83" w:rsidRPr="00272E83" w:rsidRDefault="0079482B" w:rsidP="0079482B">
            <w:pPr>
              <w:rPr>
                <w:rFonts w:ascii="Comic Sans MS" w:hAnsi="Comic Sans MS"/>
                <w:sz w:val="16"/>
              </w:rPr>
            </w:pPr>
            <w:r w:rsidRPr="001629FC">
              <w:rPr>
                <w:rFonts w:ascii="Comic Sans MS" w:hAnsi="Comic Sans MS" w:cs="Arial"/>
                <w:sz w:val="16"/>
                <w:szCs w:val="16"/>
              </w:rPr>
              <w:t>•   find out and describe how plants need water, light and a suitable temperature to grow and stay healthy.</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notice that animals, including humans, have offspring which grow into adults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find out about and describe the basic needs of animals, including humans, for survival (which are water, food and air) </w:t>
            </w:r>
          </w:p>
          <w:p w:rsidR="00272E83" w:rsidRPr="00272E83" w:rsidRDefault="0079482B" w:rsidP="0079482B">
            <w:pPr>
              <w:rPr>
                <w:rFonts w:ascii="Comic Sans MS" w:hAnsi="Comic Sans MS"/>
                <w:sz w:val="16"/>
              </w:rPr>
            </w:pPr>
            <w:r w:rsidRPr="001629FC">
              <w:rPr>
                <w:rFonts w:ascii="Comic Sans MS" w:hAnsi="Comic Sans MS" w:cs="Arial"/>
                <w:sz w:val="16"/>
                <w:szCs w:val="16"/>
              </w:rPr>
              <w:t>•   describe the importance for humans of exercise, eating the right amounts of different types of food and hygiene.</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observe and name a variety of sources of sound, noticing that we hear with our ears</w:t>
            </w:r>
          </w:p>
          <w:p w:rsidR="00272E83" w:rsidRPr="00272E83" w:rsidRDefault="0079482B" w:rsidP="0079482B">
            <w:pPr>
              <w:rPr>
                <w:rFonts w:ascii="Comic Sans MS" w:hAnsi="Comic Sans MS"/>
                <w:sz w:val="16"/>
              </w:rPr>
            </w:pPr>
            <w:r w:rsidRPr="001629FC">
              <w:rPr>
                <w:rFonts w:ascii="Comic Sans MS" w:hAnsi="Comic Sans MS" w:cs="Arial"/>
                <w:sz w:val="16"/>
                <w:szCs w:val="16"/>
              </w:rPr>
              <w:t>•  Recognise that sounds get fainter as the distance from the sound source increases</w:t>
            </w:r>
          </w:p>
        </w:tc>
        <w:tc>
          <w:tcPr>
            <w:tcW w:w="2372" w:type="dxa"/>
          </w:tcPr>
          <w:p w:rsidR="00272E83" w:rsidRPr="00272E83" w:rsidRDefault="00272E83" w:rsidP="008C7C2A">
            <w:pPr>
              <w:rPr>
                <w:rFonts w:ascii="Comic Sans MS" w:hAnsi="Comic Sans MS"/>
                <w:sz w:val="16"/>
              </w:rPr>
            </w:pPr>
          </w:p>
        </w:tc>
      </w:tr>
    </w:tbl>
    <w:p w:rsidR="0079482B" w:rsidRDefault="0079482B">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79482B" w:rsidRDefault="0079482B">
      <w:pPr>
        <w:rPr>
          <w:rFonts w:ascii="Comic Sans MS" w:hAnsi="Comic Sans MS"/>
        </w:rPr>
      </w:pPr>
    </w:p>
    <w:p w:rsidR="0079482B" w:rsidRDefault="0079482B">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79482B" w:rsidRDefault="0079482B">
      <w:pPr>
        <w:rPr>
          <w:rFonts w:ascii="Comic Sans MS" w:hAnsi="Comic Sans MS"/>
        </w:rPr>
      </w:pPr>
    </w:p>
    <w:p w:rsidR="0079482B" w:rsidRDefault="0079482B">
      <w:pPr>
        <w:rPr>
          <w:rFonts w:ascii="Comic Sans MS" w:hAnsi="Comic Sans MS"/>
        </w:rPr>
      </w:pPr>
    </w:p>
    <w:p w:rsidR="0079482B" w:rsidRDefault="0079482B">
      <w:pPr>
        <w:rPr>
          <w:rFonts w:ascii="Comic Sans MS" w:hAnsi="Comic Sans MS"/>
        </w:rPr>
      </w:pPr>
    </w:p>
    <w:p w:rsidR="0079482B" w:rsidRDefault="0079482B">
      <w:pPr>
        <w:rPr>
          <w:rFonts w:ascii="Comic Sans MS" w:hAnsi="Comic Sans MS"/>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272E83" w:rsidRPr="00272E83" w:rsidRDefault="00272E83" w:rsidP="00272E83">
      <w:pPr>
        <w:rPr>
          <w:rFonts w:ascii="Comic Sans MS" w:hAnsi="Comic Sans MS"/>
        </w:rPr>
      </w:pPr>
      <w:r w:rsidRPr="00272E83">
        <w:rPr>
          <w:rFonts w:ascii="Comic Sans MS" w:hAnsi="Comic Sans MS"/>
          <w:b/>
          <w:color w:val="FF0000"/>
          <w:sz w:val="28"/>
          <w:u w:val="single"/>
        </w:rPr>
        <w:t xml:space="preserve">  </w:t>
      </w:r>
      <w:r>
        <w:rPr>
          <w:rFonts w:ascii="Comic Sans MS" w:hAnsi="Comic Sans MS"/>
          <w:b/>
          <w:color w:val="FF0000"/>
          <w:sz w:val="28"/>
          <w:u w:val="single"/>
        </w:rPr>
        <w:t>Year 3</w:t>
      </w: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tbl>
      <w:tblPr>
        <w:tblStyle w:val="TableGrid"/>
        <w:tblpPr w:leftFromText="180" w:rightFromText="180" w:vertAnchor="page" w:horzAnchor="margin" w:tblpY="2644"/>
        <w:tblW w:w="14228" w:type="dxa"/>
        <w:tblLook w:val="04A0" w:firstRow="1" w:lastRow="0" w:firstColumn="1" w:lastColumn="0" w:noHBand="0" w:noVBand="1"/>
      </w:tblPr>
      <w:tblGrid>
        <w:gridCol w:w="2370"/>
        <w:gridCol w:w="2370"/>
        <w:gridCol w:w="2372"/>
        <w:gridCol w:w="2372"/>
        <w:gridCol w:w="2372"/>
        <w:gridCol w:w="2372"/>
      </w:tblGrid>
      <w:tr w:rsidR="0079482B" w:rsidRPr="00272E83" w:rsidTr="0079482B">
        <w:trPr>
          <w:trHeight w:val="293"/>
        </w:trPr>
        <w:tc>
          <w:tcPr>
            <w:tcW w:w="2370"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79482B" w:rsidRPr="00272E83" w:rsidTr="0079482B">
        <w:trPr>
          <w:trHeight w:val="352"/>
        </w:trPr>
        <w:tc>
          <w:tcPr>
            <w:tcW w:w="2370" w:type="dxa"/>
          </w:tcPr>
          <w:p w:rsidR="0079482B" w:rsidRPr="00B44444" w:rsidRDefault="0079482B" w:rsidP="0079482B">
            <w:pPr>
              <w:rPr>
                <w:rFonts w:ascii="Comic Sans MS" w:hAnsi="Comic Sans MS"/>
                <w:b/>
              </w:rPr>
            </w:pPr>
            <w:r w:rsidRPr="00B44444">
              <w:rPr>
                <w:rFonts w:ascii="Comic Sans MS" w:hAnsi="Comic Sans MS"/>
                <w:b/>
              </w:rPr>
              <w:t>Rocks</w:t>
            </w:r>
          </w:p>
          <w:p w:rsidR="0079482B" w:rsidRPr="00272E83" w:rsidRDefault="0079482B" w:rsidP="0079482B">
            <w:pPr>
              <w:rPr>
                <w:rFonts w:ascii="Comic Sans MS" w:hAnsi="Comic Sans MS"/>
                <w:b/>
              </w:rPr>
            </w:pPr>
          </w:p>
        </w:tc>
        <w:tc>
          <w:tcPr>
            <w:tcW w:w="2370" w:type="dxa"/>
          </w:tcPr>
          <w:p w:rsidR="0079482B" w:rsidRPr="00272E83" w:rsidRDefault="0079482B" w:rsidP="0079482B">
            <w:pPr>
              <w:rPr>
                <w:rFonts w:ascii="Comic Sans MS" w:hAnsi="Comic Sans MS"/>
                <w:b/>
                <w:sz w:val="16"/>
              </w:rPr>
            </w:pPr>
            <w:r>
              <w:rPr>
                <w:rFonts w:ascii="Comic Sans MS" w:hAnsi="Comic Sans MS"/>
                <w:b/>
              </w:rPr>
              <w:t>Light</w:t>
            </w:r>
          </w:p>
        </w:tc>
        <w:tc>
          <w:tcPr>
            <w:tcW w:w="2372" w:type="dxa"/>
          </w:tcPr>
          <w:p w:rsidR="0079482B" w:rsidRPr="00B44444" w:rsidRDefault="0079482B" w:rsidP="0079482B">
            <w:pPr>
              <w:rPr>
                <w:rFonts w:ascii="Comic Sans MS" w:hAnsi="Comic Sans MS"/>
                <w:b/>
              </w:rPr>
            </w:pPr>
            <w:r w:rsidRPr="00B44444">
              <w:rPr>
                <w:rFonts w:ascii="Comic Sans MS" w:hAnsi="Comic Sans MS"/>
                <w:b/>
              </w:rPr>
              <w:t>Plants</w:t>
            </w:r>
          </w:p>
          <w:p w:rsidR="0079482B" w:rsidRPr="00272E83" w:rsidRDefault="0079482B" w:rsidP="0079482B">
            <w:pPr>
              <w:rPr>
                <w:rFonts w:ascii="Comic Sans MS" w:hAnsi="Comic Sans MS"/>
                <w:b/>
                <w:sz w:val="16"/>
              </w:rPr>
            </w:pPr>
          </w:p>
        </w:tc>
        <w:tc>
          <w:tcPr>
            <w:tcW w:w="2372" w:type="dxa"/>
          </w:tcPr>
          <w:p w:rsidR="0079482B" w:rsidRPr="00272E83" w:rsidRDefault="0079482B" w:rsidP="0079482B">
            <w:pPr>
              <w:rPr>
                <w:rFonts w:ascii="Comic Sans MS" w:hAnsi="Comic Sans MS"/>
                <w:b/>
                <w:sz w:val="16"/>
              </w:rPr>
            </w:pPr>
            <w:r w:rsidRPr="00B44444">
              <w:rPr>
                <w:rFonts w:ascii="Comic Sans MS" w:hAnsi="Comic Sans MS"/>
                <w:b/>
              </w:rPr>
              <w:t>Forces and Magnets</w:t>
            </w:r>
          </w:p>
        </w:tc>
        <w:tc>
          <w:tcPr>
            <w:tcW w:w="2372" w:type="dxa"/>
          </w:tcPr>
          <w:p w:rsidR="0079482B" w:rsidRPr="00272E83" w:rsidRDefault="0079482B" w:rsidP="0079482B">
            <w:pPr>
              <w:rPr>
                <w:rFonts w:ascii="Comic Sans MS" w:hAnsi="Comic Sans MS"/>
                <w:b/>
              </w:rPr>
            </w:pPr>
            <w:r w:rsidRPr="00B44444">
              <w:rPr>
                <w:rFonts w:ascii="Comic Sans MS" w:hAnsi="Comic Sans MS"/>
                <w:b/>
              </w:rPr>
              <w:t>Animals including Humans</w:t>
            </w:r>
          </w:p>
        </w:tc>
        <w:tc>
          <w:tcPr>
            <w:tcW w:w="2372" w:type="dxa"/>
          </w:tcPr>
          <w:p w:rsidR="0079482B" w:rsidRPr="00272E83" w:rsidRDefault="0079482B" w:rsidP="0079482B">
            <w:pPr>
              <w:rPr>
                <w:rFonts w:ascii="Comic Sans MS" w:hAnsi="Comic Sans MS"/>
                <w:b/>
                <w:sz w:val="16"/>
              </w:rPr>
            </w:pPr>
          </w:p>
        </w:tc>
      </w:tr>
      <w:tr w:rsidR="0079482B" w:rsidRPr="00272E83" w:rsidTr="0079482B">
        <w:trPr>
          <w:trHeight w:val="352"/>
        </w:trPr>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compare and group together different kinds of rocks on the basis of their simple physical properties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in simple terms how fossils are formed when things that have lived are trapped within sedimentary rock. </w:t>
            </w:r>
          </w:p>
          <w:p w:rsidR="0079482B" w:rsidRPr="00272E83" w:rsidRDefault="0079482B" w:rsidP="0079482B">
            <w:pPr>
              <w:rPr>
                <w:rFonts w:ascii="Comic Sans MS" w:hAnsi="Comic Sans MS"/>
                <w:sz w:val="16"/>
              </w:rPr>
            </w:pPr>
            <w:r w:rsidRPr="001629FC">
              <w:rPr>
                <w:rFonts w:ascii="Comic Sans MS" w:hAnsi="Comic Sans MS" w:cs="Arial"/>
                <w:sz w:val="16"/>
                <w:szCs w:val="16"/>
              </w:rPr>
              <w:t>•  Recognise that soils are made from rocks and organic matter</w:t>
            </w:r>
          </w:p>
        </w:tc>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notice that light is reflected from surfaces</w:t>
            </w:r>
          </w:p>
          <w:p w:rsidR="0079482B" w:rsidRPr="00272E83" w:rsidRDefault="0079482B" w:rsidP="0079482B">
            <w:pPr>
              <w:rPr>
                <w:rFonts w:ascii="Comic Sans MS" w:hAnsi="Comic Sans MS"/>
                <w:sz w:val="16"/>
              </w:rPr>
            </w:pPr>
            <w:r w:rsidRPr="001629FC">
              <w:rPr>
                <w:rFonts w:ascii="Comic Sans MS" w:hAnsi="Comic Sans MS" w:cs="Arial"/>
                <w:sz w:val="16"/>
                <w:szCs w:val="16"/>
              </w:rPr>
              <w:t>•  find patterns that determine the size of shadows</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identify and describe the functions of different parts of flowering plants: roots, stem, leaves and flowers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explore the requirements of plants for life and growth (air, light, water, nutrients from soil and space) and how they vary from plant to plant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investigate the way in which water is transported within plants.</w:t>
            </w:r>
          </w:p>
          <w:p w:rsidR="0079482B" w:rsidRPr="00272E83" w:rsidRDefault="0079482B" w:rsidP="0079482B">
            <w:pPr>
              <w:rPr>
                <w:rFonts w:ascii="Comic Sans MS" w:hAnsi="Comic Sans MS"/>
                <w:sz w:val="16"/>
              </w:rPr>
            </w:pPr>
            <w:r w:rsidRPr="001629FC">
              <w:rPr>
                <w:rFonts w:ascii="Comic Sans MS" w:hAnsi="Comic Sans MS" w:cs="Arial"/>
                <w:sz w:val="16"/>
                <w:szCs w:val="16"/>
              </w:rPr>
              <w:t>• explore the part that  flowers play in the life cycle of flowering plants, including pollination, seed formation and seed dispersal.</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notice that some forces need contact between two objects and some forces act at a distance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observe how magnets attract or repel each other and attract some materials and not others.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compare and group together a variety of everyday materials on the basis of whether they are attracted to a magnet, and identify some magnetic materials</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magnets as having two poles </w:t>
            </w:r>
          </w:p>
          <w:p w:rsidR="0079482B" w:rsidRPr="00272E83" w:rsidRDefault="0079482B" w:rsidP="0079482B">
            <w:pPr>
              <w:rPr>
                <w:rFonts w:ascii="Comic Sans MS" w:hAnsi="Comic Sans MS"/>
                <w:sz w:val="16"/>
              </w:rPr>
            </w:pPr>
            <w:r w:rsidRPr="001629FC">
              <w:rPr>
                <w:rFonts w:ascii="Comic Sans MS" w:hAnsi="Comic Sans MS" w:cs="Arial"/>
                <w:sz w:val="16"/>
                <w:szCs w:val="16"/>
              </w:rPr>
              <w:t>•  Predict whether two magnets will attract or repel each other ,depending on which poles are facing</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that animals, including humans, need the right types and amount of nutrition, and that they cannot make their own food; they get nutrition</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from what they eat </w:t>
            </w:r>
          </w:p>
          <w:p w:rsidR="0079482B" w:rsidRPr="00272E83" w:rsidRDefault="0079482B" w:rsidP="0079482B">
            <w:pPr>
              <w:rPr>
                <w:rFonts w:ascii="Comic Sans MS" w:hAnsi="Comic Sans MS"/>
                <w:sz w:val="16"/>
              </w:rPr>
            </w:pPr>
            <w:r w:rsidRPr="001629FC">
              <w:rPr>
                <w:rFonts w:ascii="Comic Sans MS" w:hAnsi="Comic Sans MS" w:cs="Arial"/>
                <w:sz w:val="16"/>
                <w:szCs w:val="16"/>
              </w:rPr>
              <w:t>•   identify that humans and some animals have skeletons and muscles for support, protection and movement.</w:t>
            </w:r>
          </w:p>
        </w:tc>
        <w:tc>
          <w:tcPr>
            <w:tcW w:w="2372" w:type="dxa"/>
          </w:tcPr>
          <w:p w:rsidR="0079482B" w:rsidRPr="00272E83" w:rsidRDefault="0079482B" w:rsidP="0079482B">
            <w:pPr>
              <w:rPr>
                <w:rFonts w:ascii="Comic Sans MS" w:hAnsi="Comic Sans MS"/>
                <w:sz w:val="16"/>
              </w:rPr>
            </w:pPr>
          </w:p>
        </w:tc>
      </w:tr>
    </w:tbl>
    <w:p w:rsidR="00272E83" w:rsidRDefault="00272E83">
      <w:pPr>
        <w:framePr w:hSpace="180" w:wrap="around" w:vAnchor="page" w:hAnchor="margin" w:y="2429"/>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79482B" w:rsidRDefault="00272E83" w:rsidP="00272E83">
      <w:pPr>
        <w:rPr>
          <w:rFonts w:ascii="Comic Sans MS" w:hAnsi="Comic Sans MS"/>
          <w:b/>
          <w:color w:val="FF0000"/>
          <w:sz w:val="28"/>
          <w:u w:val="single"/>
        </w:rPr>
      </w:pPr>
      <w:r w:rsidRPr="00272E83">
        <w:rPr>
          <w:rFonts w:ascii="Comic Sans MS" w:hAnsi="Comic Sans MS"/>
          <w:b/>
          <w:color w:val="FF0000"/>
          <w:sz w:val="28"/>
          <w:u w:val="single"/>
        </w:rPr>
        <w:t xml:space="preserve">  </w:t>
      </w: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79482B" w:rsidRDefault="0079482B" w:rsidP="00272E83">
      <w:pPr>
        <w:rPr>
          <w:rFonts w:ascii="Comic Sans MS" w:hAnsi="Comic Sans MS"/>
          <w:b/>
          <w:color w:val="FF0000"/>
          <w:sz w:val="28"/>
          <w:u w:val="single"/>
        </w:rPr>
      </w:pPr>
    </w:p>
    <w:p w:rsidR="00272E83" w:rsidRPr="00272E83" w:rsidRDefault="00272E83" w:rsidP="00272E83">
      <w:pPr>
        <w:rPr>
          <w:rFonts w:ascii="Comic Sans MS" w:hAnsi="Comic Sans MS"/>
          <w:b/>
          <w:color w:val="FF0000"/>
          <w:sz w:val="28"/>
          <w:u w:val="single"/>
        </w:rPr>
      </w:pPr>
      <w:r>
        <w:rPr>
          <w:rFonts w:ascii="Comic Sans MS" w:hAnsi="Comic Sans MS"/>
          <w:b/>
          <w:color w:val="FF0000"/>
          <w:sz w:val="28"/>
          <w:u w:val="single"/>
        </w:rPr>
        <w:lastRenderedPageBreak/>
        <w:t>Year 4</w:t>
      </w:r>
    </w:p>
    <w:tbl>
      <w:tblPr>
        <w:tblStyle w:val="TableGrid"/>
        <w:tblpPr w:leftFromText="180" w:rightFromText="180" w:vertAnchor="page" w:horzAnchor="margin" w:tblpY="2215"/>
        <w:tblW w:w="14228" w:type="dxa"/>
        <w:tblLook w:val="04A0" w:firstRow="1" w:lastRow="0" w:firstColumn="1" w:lastColumn="0" w:noHBand="0" w:noVBand="1"/>
      </w:tblPr>
      <w:tblGrid>
        <w:gridCol w:w="2370"/>
        <w:gridCol w:w="2370"/>
        <w:gridCol w:w="2372"/>
        <w:gridCol w:w="2372"/>
        <w:gridCol w:w="2372"/>
        <w:gridCol w:w="2372"/>
      </w:tblGrid>
      <w:tr w:rsidR="0079482B" w:rsidRPr="00272E83" w:rsidTr="0079482B">
        <w:trPr>
          <w:trHeight w:val="293"/>
        </w:trPr>
        <w:tc>
          <w:tcPr>
            <w:tcW w:w="2370"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79482B" w:rsidRPr="00272E83" w:rsidRDefault="0079482B" w:rsidP="0079482B">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79482B" w:rsidRPr="00272E83" w:rsidTr="0079482B">
        <w:trPr>
          <w:trHeight w:val="352"/>
        </w:trPr>
        <w:tc>
          <w:tcPr>
            <w:tcW w:w="2370" w:type="dxa"/>
          </w:tcPr>
          <w:p w:rsidR="0079482B" w:rsidRPr="00B44444" w:rsidRDefault="0079482B" w:rsidP="0079482B">
            <w:pPr>
              <w:rPr>
                <w:rFonts w:ascii="Comic Sans MS" w:hAnsi="Comic Sans MS"/>
                <w:b/>
              </w:rPr>
            </w:pPr>
            <w:r>
              <w:rPr>
                <w:rFonts w:ascii="Comic Sans MS" w:hAnsi="Comic Sans MS"/>
                <w:b/>
              </w:rPr>
              <w:t>Sound</w:t>
            </w:r>
          </w:p>
          <w:p w:rsidR="0079482B" w:rsidRPr="00272E83" w:rsidRDefault="0079482B" w:rsidP="0079482B">
            <w:pPr>
              <w:rPr>
                <w:rFonts w:ascii="Comic Sans MS" w:hAnsi="Comic Sans MS"/>
                <w:b/>
              </w:rPr>
            </w:pPr>
          </w:p>
        </w:tc>
        <w:tc>
          <w:tcPr>
            <w:tcW w:w="2370" w:type="dxa"/>
          </w:tcPr>
          <w:p w:rsidR="0079482B" w:rsidRPr="00272E83" w:rsidRDefault="0079482B" w:rsidP="0079482B">
            <w:pPr>
              <w:rPr>
                <w:rFonts w:ascii="Comic Sans MS" w:hAnsi="Comic Sans MS"/>
                <w:b/>
                <w:sz w:val="16"/>
              </w:rPr>
            </w:pPr>
            <w:r>
              <w:rPr>
                <w:rFonts w:ascii="Comic Sans MS" w:hAnsi="Comic Sans MS"/>
                <w:b/>
              </w:rPr>
              <w:t>Electricity</w:t>
            </w:r>
          </w:p>
        </w:tc>
        <w:tc>
          <w:tcPr>
            <w:tcW w:w="2372" w:type="dxa"/>
          </w:tcPr>
          <w:p w:rsidR="0079482B" w:rsidRPr="00B44444" w:rsidRDefault="0079482B" w:rsidP="0079482B">
            <w:pPr>
              <w:rPr>
                <w:rFonts w:ascii="Comic Sans MS" w:hAnsi="Comic Sans MS"/>
                <w:b/>
              </w:rPr>
            </w:pPr>
            <w:r w:rsidRPr="00B44444">
              <w:rPr>
                <w:rFonts w:ascii="Comic Sans MS" w:hAnsi="Comic Sans MS"/>
                <w:b/>
              </w:rPr>
              <w:t>Animals including Humans</w:t>
            </w:r>
          </w:p>
          <w:p w:rsidR="0079482B" w:rsidRPr="00272E83" w:rsidRDefault="0079482B" w:rsidP="0079482B">
            <w:pPr>
              <w:rPr>
                <w:rFonts w:ascii="Comic Sans MS" w:hAnsi="Comic Sans MS"/>
                <w:b/>
                <w:sz w:val="16"/>
              </w:rPr>
            </w:pPr>
          </w:p>
        </w:tc>
        <w:tc>
          <w:tcPr>
            <w:tcW w:w="2372" w:type="dxa"/>
          </w:tcPr>
          <w:p w:rsidR="0079482B" w:rsidRPr="00272E83" w:rsidRDefault="0079482B" w:rsidP="0079482B">
            <w:pPr>
              <w:rPr>
                <w:rFonts w:ascii="Comic Sans MS" w:hAnsi="Comic Sans MS"/>
                <w:b/>
                <w:sz w:val="16"/>
              </w:rPr>
            </w:pPr>
            <w:r w:rsidRPr="00B44444">
              <w:rPr>
                <w:rFonts w:ascii="Comic Sans MS" w:hAnsi="Comic Sans MS"/>
                <w:b/>
              </w:rPr>
              <w:t>All living things</w:t>
            </w:r>
          </w:p>
        </w:tc>
        <w:tc>
          <w:tcPr>
            <w:tcW w:w="2372" w:type="dxa"/>
          </w:tcPr>
          <w:p w:rsidR="0079482B" w:rsidRPr="00272E83" w:rsidRDefault="0079482B" w:rsidP="0079482B">
            <w:pPr>
              <w:rPr>
                <w:rFonts w:ascii="Comic Sans MS" w:hAnsi="Comic Sans MS"/>
                <w:b/>
              </w:rPr>
            </w:pPr>
            <w:r>
              <w:rPr>
                <w:rFonts w:ascii="Comic Sans MS" w:hAnsi="Comic Sans MS"/>
                <w:b/>
              </w:rPr>
              <w:t>States of Matter</w:t>
            </w:r>
          </w:p>
        </w:tc>
        <w:tc>
          <w:tcPr>
            <w:tcW w:w="2372" w:type="dxa"/>
          </w:tcPr>
          <w:p w:rsidR="0079482B" w:rsidRPr="00272E83" w:rsidRDefault="0079482B" w:rsidP="0079482B">
            <w:pPr>
              <w:rPr>
                <w:rFonts w:ascii="Comic Sans MS" w:hAnsi="Comic Sans MS"/>
                <w:b/>
                <w:sz w:val="16"/>
              </w:rPr>
            </w:pPr>
          </w:p>
        </w:tc>
      </w:tr>
      <w:tr w:rsidR="0079482B" w:rsidRPr="00272E83" w:rsidTr="0079482B">
        <w:trPr>
          <w:trHeight w:val="352"/>
        </w:trPr>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how sounds are made, associating some of them with something vibrating</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find patterns between the pitch of a sound and features of the object that produced it</w:t>
            </w:r>
          </w:p>
          <w:p w:rsidR="0079482B" w:rsidRPr="00272E83" w:rsidRDefault="0079482B" w:rsidP="0079482B">
            <w:pPr>
              <w:rPr>
                <w:rFonts w:ascii="Comic Sans MS" w:hAnsi="Comic Sans MS"/>
                <w:sz w:val="16"/>
              </w:rPr>
            </w:pPr>
            <w:r w:rsidRPr="001629FC">
              <w:rPr>
                <w:rFonts w:ascii="Comic Sans MS" w:hAnsi="Comic Sans MS" w:cs="Arial"/>
                <w:sz w:val="16"/>
                <w:szCs w:val="16"/>
              </w:rPr>
              <w:t>•  find patterns between the volume of a sound and the strength of the vibrations that produced it</w:t>
            </w:r>
          </w:p>
        </w:tc>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common appliances that run on electricity</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construct a simple series electric circuit, identifying and naming its basic parts, including cells, wires, bulbs, switches and buzzers</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whether or not a lamp will light in a simple series circuit based on whether or not the lamp is part of a complete loop with a battery</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recognise that  a switch opens and closes a circuit and associate this with whether or not a lamp lights in a simple series circuit</w:t>
            </w:r>
          </w:p>
          <w:p w:rsidR="0079482B" w:rsidRPr="00272E83" w:rsidRDefault="0079482B" w:rsidP="0079482B">
            <w:pPr>
              <w:rPr>
                <w:rFonts w:ascii="Comic Sans MS" w:hAnsi="Comic Sans MS"/>
                <w:sz w:val="16"/>
              </w:rPr>
            </w:pPr>
            <w:r w:rsidRPr="001629FC">
              <w:rPr>
                <w:rFonts w:ascii="Comic Sans MS" w:hAnsi="Comic Sans MS" w:cs="Arial"/>
                <w:sz w:val="16"/>
                <w:szCs w:val="16"/>
              </w:rPr>
              <w:t xml:space="preserve">•  recognise some common conductors and insulators, and associate metals with being good conductors  </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the simple functions of the basic parts of the digestive system in humans </w:t>
            </w:r>
          </w:p>
          <w:p w:rsidR="0079482B" w:rsidRPr="001629FC" w:rsidRDefault="0079482B" w:rsidP="0079482B">
            <w:pPr>
              <w:rPr>
                <w:rFonts w:ascii="Comic Sans MS" w:hAnsi="Comic Sans MS" w:cs="Arial"/>
                <w:sz w:val="16"/>
                <w:szCs w:val="16"/>
              </w:rPr>
            </w:pPr>
            <w:proofErr w:type="gramStart"/>
            <w:r w:rsidRPr="001629FC">
              <w:rPr>
                <w:rFonts w:ascii="Comic Sans MS" w:hAnsi="Comic Sans MS" w:cs="Arial"/>
                <w:sz w:val="16"/>
                <w:szCs w:val="16"/>
              </w:rPr>
              <w:t>•  identify</w:t>
            </w:r>
            <w:proofErr w:type="gramEnd"/>
            <w:r w:rsidRPr="001629FC">
              <w:rPr>
                <w:rFonts w:ascii="Comic Sans MS" w:hAnsi="Comic Sans MS" w:cs="Arial"/>
                <w:sz w:val="16"/>
                <w:szCs w:val="16"/>
              </w:rPr>
              <w:t xml:space="preserve"> the different types of teeth in humans and their simple functions. </w:t>
            </w:r>
          </w:p>
          <w:p w:rsidR="0079482B" w:rsidRPr="00272E83" w:rsidRDefault="0079482B" w:rsidP="0079482B">
            <w:pPr>
              <w:rPr>
                <w:rFonts w:ascii="Comic Sans MS" w:hAnsi="Comic Sans MS"/>
                <w:sz w:val="16"/>
              </w:rPr>
            </w:pPr>
            <w:proofErr w:type="gramStart"/>
            <w:r w:rsidRPr="001629FC">
              <w:rPr>
                <w:rFonts w:ascii="Comic Sans MS" w:hAnsi="Comic Sans MS" w:cs="Arial"/>
                <w:sz w:val="16"/>
                <w:szCs w:val="16"/>
              </w:rPr>
              <w:t>•  Construct</w:t>
            </w:r>
            <w:proofErr w:type="gramEnd"/>
            <w:r w:rsidRPr="001629FC">
              <w:rPr>
                <w:rFonts w:ascii="Comic Sans MS" w:hAnsi="Comic Sans MS" w:cs="Arial"/>
                <w:sz w:val="16"/>
                <w:szCs w:val="16"/>
              </w:rPr>
              <w:t xml:space="preserve"> and interpret a variety of food chains, •  identifying producers, predators and prey.  </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and name a variety of living things (plants and animals) in the local and wider environment, using classification keys to assign them to groups</w:t>
            </w:r>
          </w:p>
          <w:p w:rsidR="0079482B" w:rsidRPr="00272E83" w:rsidRDefault="0079482B" w:rsidP="0079482B">
            <w:pPr>
              <w:rPr>
                <w:rFonts w:ascii="Comic Sans MS" w:hAnsi="Comic Sans MS"/>
                <w:sz w:val="16"/>
              </w:rPr>
            </w:pPr>
            <w:r w:rsidRPr="001629FC">
              <w:rPr>
                <w:rFonts w:ascii="Comic Sans MS" w:hAnsi="Comic Sans MS" w:cs="Arial"/>
                <w:sz w:val="16"/>
                <w:szCs w:val="16"/>
              </w:rPr>
              <w:t xml:space="preserve"> •  recognise that environments can change and that that this can sometimes pose dangers to living things</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compare and group materials together, according to whether they are</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solids, liquids or gases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observe that some materials change state when they are heated or cooled, and measure the temperature at which this happens in degrees Celsius (°C) </w:t>
            </w:r>
          </w:p>
          <w:p w:rsidR="0079482B" w:rsidRPr="00272E83" w:rsidRDefault="0079482B" w:rsidP="0079482B">
            <w:pPr>
              <w:rPr>
                <w:rFonts w:ascii="Comic Sans MS" w:hAnsi="Comic Sans MS"/>
                <w:sz w:val="16"/>
              </w:rPr>
            </w:pPr>
            <w:r w:rsidRPr="001629FC">
              <w:rPr>
                <w:rFonts w:ascii="Comic Sans MS" w:hAnsi="Comic Sans MS" w:cs="Arial"/>
                <w:sz w:val="16"/>
                <w:szCs w:val="16"/>
              </w:rPr>
              <w:t>•   identify the part played by evaporation and condensation in the water cycle and associate the rate of evaporation with temperature</w:t>
            </w:r>
          </w:p>
        </w:tc>
        <w:tc>
          <w:tcPr>
            <w:tcW w:w="2372" w:type="dxa"/>
          </w:tcPr>
          <w:p w:rsidR="0079482B" w:rsidRPr="00272E83" w:rsidRDefault="0079482B" w:rsidP="0079482B">
            <w:pPr>
              <w:rPr>
                <w:rFonts w:ascii="Comic Sans MS" w:hAnsi="Comic Sans MS"/>
                <w:sz w:val="16"/>
              </w:rPr>
            </w:pPr>
          </w:p>
        </w:tc>
      </w:tr>
    </w:tbl>
    <w:p w:rsidR="00272E83" w:rsidRPr="00272E83" w:rsidRDefault="00272E83" w:rsidP="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Pr="00272E83" w:rsidRDefault="00272E83" w:rsidP="00272E83">
      <w:pPr>
        <w:rPr>
          <w:rFonts w:ascii="Comic Sans MS" w:hAnsi="Comic Sans MS"/>
          <w:b/>
          <w:color w:val="FF0000"/>
          <w:sz w:val="28"/>
          <w:u w:val="single"/>
        </w:rPr>
      </w:pPr>
      <w:r>
        <w:rPr>
          <w:rFonts w:ascii="Comic Sans MS" w:hAnsi="Comic Sans MS"/>
          <w:b/>
          <w:color w:val="FF0000"/>
          <w:sz w:val="28"/>
          <w:u w:val="single"/>
        </w:rPr>
        <w:t>Year 5</w:t>
      </w:r>
    </w:p>
    <w:tbl>
      <w:tblPr>
        <w:tblStyle w:val="TableGrid"/>
        <w:tblpPr w:leftFromText="180" w:rightFromText="180" w:vertAnchor="page" w:horzAnchor="margin" w:tblpY="2816"/>
        <w:tblW w:w="14228" w:type="dxa"/>
        <w:tblLook w:val="04A0" w:firstRow="1" w:lastRow="0" w:firstColumn="1" w:lastColumn="0" w:noHBand="0" w:noVBand="1"/>
      </w:tblPr>
      <w:tblGrid>
        <w:gridCol w:w="2370"/>
        <w:gridCol w:w="2370"/>
        <w:gridCol w:w="2372"/>
        <w:gridCol w:w="2372"/>
        <w:gridCol w:w="2372"/>
        <w:gridCol w:w="2372"/>
      </w:tblGrid>
      <w:tr w:rsidR="00272E83" w:rsidRPr="00272E83" w:rsidTr="00272E83">
        <w:trPr>
          <w:trHeight w:val="293"/>
        </w:trPr>
        <w:tc>
          <w:tcPr>
            <w:tcW w:w="2370"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272E83" w:rsidRPr="00272E83" w:rsidTr="00272E83">
        <w:trPr>
          <w:trHeight w:val="352"/>
        </w:trPr>
        <w:tc>
          <w:tcPr>
            <w:tcW w:w="2370" w:type="dxa"/>
          </w:tcPr>
          <w:p w:rsidR="00272E83" w:rsidRPr="00B44444" w:rsidRDefault="00272E83" w:rsidP="00272E83">
            <w:pPr>
              <w:rPr>
                <w:rFonts w:ascii="Comic Sans MS" w:hAnsi="Comic Sans MS"/>
                <w:b/>
              </w:rPr>
            </w:pPr>
            <w:r>
              <w:rPr>
                <w:rFonts w:ascii="Comic Sans MS" w:hAnsi="Comic Sans MS"/>
                <w:b/>
              </w:rPr>
              <w:t>Electricity</w:t>
            </w:r>
          </w:p>
          <w:p w:rsidR="00272E83" w:rsidRPr="00272E83" w:rsidRDefault="00272E83" w:rsidP="00272E83">
            <w:pPr>
              <w:rPr>
                <w:rFonts w:ascii="Comic Sans MS" w:hAnsi="Comic Sans MS"/>
                <w:b/>
              </w:rPr>
            </w:pPr>
          </w:p>
        </w:tc>
        <w:tc>
          <w:tcPr>
            <w:tcW w:w="2370" w:type="dxa"/>
          </w:tcPr>
          <w:p w:rsidR="00272E83" w:rsidRPr="00272E83" w:rsidRDefault="00272E83" w:rsidP="00272E83">
            <w:pPr>
              <w:rPr>
                <w:rFonts w:ascii="Comic Sans MS" w:hAnsi="Comic Sans MS"/>
                <w:b/>
                <w:sz w:val="16"/>
              </w:rPr>
            </w:pPr>
            <w:r>
              <w:rPr>
                <w:rFonts w:ascii="Comic Sans MS" w:hAnsi="Comic Sans MS"/>
                <w:b/>
              </w:rPr>
              <w:t>Forces</w:t>
            </w:r>
          </w:p>
        </w:tc>
        <w:tc>
          <w:tcPr>
            <w:tcW w:w="2372" w:type="dxa"/>
          </w:tcPr>
          <w:p w:rsidR="00272E83" w:rsidRPr="00B44444" w:rsidRDefault="00272E83" w:rsidP="00272E83">
            <w:pPr>
              <w:rPr>
                <w:rFonts w:ascii="Comic Sans MS" w:hAnsi="Comic Sans MS"/>
                <w:b/>
              </w:rPr>
            </w:pPr>
            <w:r>
              <w:rPr>
                <w:rFonts w:ascii="Comic Sans MS" w:hAnsi="Comic Sans MS"/>
                <w:b/>
              </w:rPr>
              <w:t>Sound</w:t>
            </w:r>
          </w:p>
          <w:p w:rsidR="00272E83" w:rsidRPr="00272E83" w:rsidRDefault="00272E83" w:rsidP="00272E83">
            <w:pPr>
              <w:rPr>
                <w:rFonts w:ascii="Comic Sans MS" w:hAnsi="Comic Sans MS"/>
                <w:b/>
                <w:sz w:val="16"/>
              </w:rPr>
            </w:pPr>
          </w:p>
        </w:tc>
        <w:tc>
          <w:tcPr>
            <w:tcW w:w="2372" w:type="dxa"/>
          </w:tcPr>
          <w:p w:rsidR="00272E83" w:rsidRPr="00272E83" w:rsidRDefault="00272E83" w:rsidP="00272E83">
            <w:pPr>
              <w:rPr>
                <w:rFonts w:ascii="Comic Sans MS" w:hAnsi="Comic Sans MS"/>
                <w:b/>
                <w:sz w:val="16"/>
              </w:rPr>
            </w:pPr>
            <w:r>
              <w:rPr>
                <w:rFonts w:ascii="Comic Sans MS" w:hAnsi="Comic Sans MS"/>
                <w:b/>
              </w:rPr>
              <w:t>Earth and Space</w:t>
            </w:r>
          </w:p>
        </w:tc>
        <w:tc>
          <w:tcPr>
            <w:tcW w:w="2372" w:type="dxa"/>
          </w:tcPr>
          <w:p w:rsidR="00272E83" w:rsidRPr="00272E83" w:rsidRDefault="00272E83" w:rsidP="00272E83">
            <w:pPr>
              <w:rPr>
                <w:rFonts w:ascii="Comic Sans MS" w:hAnsi="Comic Sans MS"/>
                <w:b/>
              </w:rPr>
            </w:pPr>
            <w:r>
              <w:rPr>
                <w:rFonts w:ascii="Comic Sans MS" w:hAnsi="Comic Sans MS"/>
                <w:b/>
              </w:rPr>
              <w:t xml:space="preserve">States of Matter and </w:t>
            </w:r>
            <w:r w:rsidRPr="00B44444">
              <w:rPr>
                <w:rFonts w:ascii="Comic Sans MS" w:hAnsi="Comic Sans MS"/>
                <w:b/>
              </w:rPr>
              <w:t>Properties and Changes of Materials.</w:t>
            </w:r>
          </w:p>
        </w:tc>
        <w:tc>
          <w:tcPr>
            <w:tcW w:w="2372" w:type="dxa"/>
          </w:tcPr>
          <w:p w:rsidR="00272E83" w:rsidRPr="00272E83" w:rsidRDefault="00272E83" w:rsidP="00272E83">
            <w:pPr>
              <w:rPr>
                <w:rFonts w:ascii="Comic Sans MS" w:hAnsi="Comic Sans MS"/>
                <w:b/>
                <w:sz w:val="16"/>
              </w:rPr>
            </w:pPr>
          </w:p>
        </w:tc>
      </w:tr>
      <w:tr w:rsidR="0079482B" w:rsidRPr="00272E83" w:rsidTr="00A12F09">
        <w:trPr>
          <w:trHeight w:val="352"/>
        </w:trPr>
        <w:tc>
          <w:tcPr>
            <w:tcW w:w="4740" w:type="dxa"/>
            <w:gridSpan w:val="2"/>
          </w:tcPr>
          <w:p w:rsidR="0079482B" w:rsidRPr="00B44444" w:rsidRDefault="0079482B" w:rsidP="0079482B">
            <w:pPr>
              <w:rPr>
                <w:rFonts w:ascii="Comic Sans MS" w:hAnsi="Comic Sans MS"/>
                <w:b/>
              </w:rPr>
            </w:pPr>
            <w:r w:rsidRPr="00B44444">
              <w:rPr>
                <w:rFonts w:ascii="Comic Sans MS" w:hAnsi="Comic Sans MS" w:cs="Arial"/>
                <w:sz w:val="12"/>
                <w:szCs w:val="16"/>
              </w:rPr>
              <w:t>•  understand that force and motion can be transferred through mechanical devices such as gears, pulleys, levers and springs</w:t>
            </w:r>
            <w:r w:rsidRPr="00B44444">
              <w:rPr>
                <w:rFonts w:ascii="Comic Sans MS" w:hAnsi="Comic Sans MS"/>
                <w:b/>
              </w:rPr>
              <w:t xml:space="preserve"> </w:t>
            </w:r>
          </w:p>
          <w:p w:rsidR="0079482B" w:rsidRPr="00B44444" w:rsidRDefault="0079482B" w:rsidP="0079482B">
            <w:pPr>
              <w:rPr>
                <w:rFonts w:ascii="Comic Sans MS" w:hAnsi="Comic Sans MS" w:cs="Arial"/>
                <w:sz w:val="12"/>
                <w:szCs w:val="16"/>
              </w:rPr>
            </w:pPr>
            <w:r w:rsidRPr="00B44444">
              <w:rPr>
                <w:rFonts w:ascii="Comic Sans MS" w:hAnsi="Comic Sans MS" w:cs="Arial"/>
                <w:sz w:val="12"/>
                <w:szCs w:val="16"/>
              </w:rPr>
              <w:t>•   construct a simple series electric circuit, identifying and naming its basic parts, including cells, wires, bulbs, switches and buzzers</w:t>
            </w:r>
          </w:p>
          <w:p w:rsidR="0079482B" w:rsidRPr="00B44444" w:rsidRDefault="0079482B" w:rsidP="0079482B">
            <w:pPr>
              <w:rPr>
                <w:rFonts w:ascii="Comic Sans MS" w:hAnsi="Comic Sans MS" w:cs="Arial"/>
                <w:sz w:val="12"/>
                <w:szCs w:val="16"/>
              </w:rPr>
            </w:pPr>
            <w:r w:rsidRPr="00B44444">
              <w:rPr>
                <w:rFonts w:ascii="Comic Sans MS" w:hAnsi="Comic Sans MS" w:cs="Arial"/>
                <w:sz w:val="12"/>
                <w:szCs w:val="16"/>
              </w:rPr>
              <w:t>•  identify whether or not a lamp will light in a simple series circuit based on whether or not the lamp is part of a complete loop with a battery</w:t>
            </w:r>
          </w:p>
          <w:p w:rsidR="0079482B" w:rsidRPr="00B44444" w:rsidRDefault="0079482B" w:rsidP="0079482B">
            <w:pPr>
              <w:rPr>
                <w:rFonts w:ascii="Comic Sans MS" w:hAnsi="Comic Sans MS" w:cs="Arial"/>
                <w:sz w:val="12"/>
                <w:szCs w:val="16"/>
              </w:rPr>
            </w:pPr>
            <w:r w:rsidRPr="00B44444">
              <w:rPr>
                <w:rFonts w:ascii="Comic Sans MS" w:hAnsi="Comic Sans MS" w:cs="Arial"/>
                <w:sz w:val="12"/>
                <w:szCs w:val="16"/>
              </w:rPr>
              <w:t>•   recognise that  a switch opens and closes a circuit and associate this with whether or not a lamp lights in a simple series circuit</w:t>
            </w:r>
          </w:p>
          <w:p w:rsidR="0079482B" w:rsidRPr="00272E83" w:rsidRDefault="0079482B" w:rsidP="0079482B">
            <w:pPr>
              <w:rPr>
                <w:rFonts w:ascii="Comic Sans MS" w:hAnsi="Comic Sans MS"/>
                <w:sz w:val="16"/>
              </w:rPr>
            </w:pPr>
            <w:r w:rsidRPr="00B44444">
              <w:rPr>
                <w:rFonts w:ascii="Comic Sans MS" w:hAnsi="Comic Sans MS"/>
                <w:b/>
                <w:i/>
                <w:sz w:val="14"/>
              </w:rPr>
              <w:t>Scope to use this learning to make some form of light up circuit Christmas Card.</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how sounds are made, associating some of them with something vibrating</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find patterns between the pitch of a sound and features of the object that produced it</w:t>
            </w:r>
          </w:p>
          <w:p w:rsidR="0079482B" w:rsidRPr="00272E83" w:rsidRDefault="0079482B" w:rsidP="0079482B">
            <w:pPr>
              <w:rPr>
                <w:rFonts w:ascii="Comic Sans MS" w:hAnsi="Comic Sans MS"/>
                <w:sz w:val="16"/>
              </w:rPr>
            </w:pPr>
            <w:r w:rsidRPr="001629FC">
              <w:rPr>
                <w:rFonts w:ascii="Comic Sans MS" w:hAnsi="Comic Sans MS" w:cs="Arial"/>
                <w:sz w:val="16"/>
                <w:szCs w:val="16"/>
              </w:rPr>
              <w:t>•  find patterns between the volume of a sound and the strength of the vibrations that produced it</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describe the movement of the Earth, and other planets , relative to the Sun in the solar system</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describe the movement of the Moon relative to the Earth</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describe the Sun, Earth and Moon as approximately spherical bodies</w:t>
            </w:r>
          </w:p>
          <w:p w:rsidR="0079482B" w:rsidRPr="00272E83" w:rsidRDefault="0079482B" w:rsidP="0079482B">
            <w:pPr>
              <w:rPr>
                <w:rFonts w:ascii="Comic Sans MS" w:hAnsi="Comic Sans MS"/>
                <w:sz w:val="16"/>
              </w:rPr>
            </w:pPr>
            <w:r w:rsidRPr="001629FC">
              <w:rPr>
                <w:rFonts w:ascii="Comic Sans MS" w:hAnsi="Comic Sans MS" w:cs="Arial"/>
                <w:sz w:val="16"/>
                <w:szCs w:val="16"/>
              </w:rPr>
              <w:t>•  use the idea of the Earth’s rotation to explain day and night</w:t>
            </w:r>
          </w:p>
        </w:tc>
        <w:tc>
          <w:tcPr>
            <w:tcW w:w="2372" w:type="dxa"/>
          </w:tcPr>
          <w:p w:rsidR="0079482B" w:rsidRDefault="0079482B" w:rsidP="0079482B">
            <w:pPr>
              <w:rPr>
                <w:rFonts w:ascii="Comic Sans MS" w:hAnsi="Comic Sans MS" w:cs="Arial"/>
                <w:sz w:val="16"/>
                <w:szCs w:val="16"/>
              </w:rPr>
            </w:pPr>
            <w:r>
              <w:rPr>
                <w:rFonts w:ascii="Comic Sans MS" w:hAnsi="Comic Sans MS" w:cs="Arial"/>
                <w:sz w:val="16"/>
                <w:szCs w:val="16"/>
              </w:rPr>
              <w:t xml:space="preserve">Recap Year 4 objectives: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compare and group materials together, according to whether they are</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solids, liquids or gases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observe that some materials change state when they are heated or cooled, and measure the temperature at which this happens in degrees Celsius (°C) </w:t>
            </w:r>
          </w:p>
          <w:p w:rsidR="0079482B" w:rsidRDefault="0079482B" w:rsidP="0079482B">
            <w:pPr>
              <w:rPr>
                <w:rFonts w:ascii="Comic Sans MS" w:hAnsi="Comic Sans MS" w:cs="Arial"/>
                <w:sz w:val="16"/>
                <w:szCs w:val="16"/>
              </w:rPr>
            </w:pPr>
            <w:r w:rsidRPr="001629FC">
              <w:rPr>
                <w:rFonts w:ascii="Comic Sans MS" w:hAnsi="Comic Sans MS" w:cs="Arial"/>
                <w:sz w:val="16"/>
                <w:szCs w:val="16"/>
              </w:rPr>
              <w:t xml:space="preserve">•   identify the part played by evaporation and condensation in the water cycle and associate the rate of evaporation with temperature </w:t>
            </w:r>
          </w:p>
          <w:p w:rsidR="0079482B" w:rsidRDefault="0079482B" w:rsidP="0079482B">
            <w:pPr>
              <w:rPr>
                <w:rFonts w:ascii="Comic Sans MS" w:hAnsi="Comic Sans MS" w:cs="Arial"/>
                <w:sz w:val="16"/>
                <w:szCs w:val="16"/>
              </w:rPr>
            </w:pPr>
          </w:p>
          <w:p w:rsidR="0079482B" w:rsidRDefault="0079482B" w:rsidP="0079482B">
            <w:pPr>
              <w:rPr>
                <w:rFonts w:ascii="Comic Sans MS" w:hAnsi="Comic Sans MS" w:cs="Arial"/>
                <w:sz w:val="16"/>
                <w:szCs w:val="16"/>
              </w:rPr>
            </w:pPr>
            <w:r>
              <w:rPr>
                <w:rFonts w:ascii="Comic Sans MS" w:hAnsi="Comic Sans MS" w:cs="Arial"/>
                <w:sz w:val="16"/>
                <w:szCs w:val="16"/>
              </w:rPr>
              <w:t>Year 5:</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compare and group together everyday materials based on evidence from comparative and fair tests, including their hardness, solubility, transparency </w:t>
            </w:r>
            <w:r w:rsidRPr="001629FC">
              <w:rPr>
                <w:rFonts w:ascii="Comic Sans MS" w:hAnsi="Comic Sans MS" w:cs="Arial"/>
                <w:sz w:val="16"/>
                <w:szCs w:val="16"/>
              </w:rPr>
              <w:lastRenderedPageBreak/>
              <w:t xml:space="preserve">conductivity (electrical and thermal), and response to magnets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understand how some materials will dissolve in liquid to form a solution, and describe how to recover a substance from a solution</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use knowledge of solids, liquids and gases to decide how mixtures might be separated, including through filtering, sieving and evaporating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give reasons, based on evidence from comparative and fair tests, for the particular uses of everyday materials including metals, wood and plastic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demonstrate that dissolving, mixing and changes of state are reversible changes</w:t>
            </w:r>
          </w:p>
          <w:p w:rsidR="0079482B" w:rsidRPr="00272E83" w:rsidRDefault="0079482B" w:rsidP="0079482B">
            <w:pPr>
              <w:rPr>
                <w:rFonts w:ascii="Comic Sans MS" w:hAnsi="Comic Sans MS"/>
                <w:sz w:val="16"/>
              </w:rPr>
            </w:pPr>
            <w:r w:rsidRPr="001629FC">
              <w:rPr>
                <w:rFonts w:ascii="Comic Sans MS" w:hAnsi="Comic Sans MS" w:cs="Arial"/>
                <w:sz w:val="16"/>
                <w:szCs w:val="16"/>
              </w:rPr>
              <w:t>•   Explain that some changes result in the formation of new materials ,and that this kind of change is not usually reversible, including changes associated with burning and the action of acid on bicarbonate of soda</w:t>
            </w:r>
          </w:p>
        </w:tc>
        <w:tc>
          <w:tcPr>
            <w:tcW w:w="2372" w:type="dxa"/>
          </w:tcPr>
          <w:p w:rsidR="0079482B" w:rsidRPr="00272E83" w:rsidRDefault="0079482B" w:rsidP="00272E83">
            <w:pPr>
              <w:rPr>
                <w:rFonts w:ascii="Comic Sans MS" w:hAnsi="Comic Sans MS"/>
                <w:sz w:val="16"/>
              </w:rPr>
            </w:pPr>
          </w:p>
        </w:tc>
      </w:tr>
    </w:tbl>
    <w:p w:rsidR="00272E83" w:rsidRPr="00272E83" w:rsidRDefault="00272E83" w:rsidP="00272E83">
      <w:pPr>
        <w:rPr>
          <w:rFonts w:ascii="Comic Sans MS" w:hAnsi="Comic Sans MS"/>
        </w:rPr>
      </w:pPr>
    </w:p>
    <w:p w:rsidR="00272E83" w:rsidRDefault="00272E83">
      <w:pPr>
        <w:rPr>
          <w:rFonts w:ascii="Comic Sans MS" w:hAnsi="Comic Sans MS"/>
        </w:rPr>
      </w:pPr>
    </w:p>
    <w:p w:rsidR="00272E83" w:rsidRDefault="00272E83">
      <w:pPr>
        <w:rPr>
          <w:rFonts w:ascii="Comic Sans MS" w:hAnsi="Comic Sans MS"/>
        </w:rPr>
      </w:pPr>
    </w:p>
    <w:p w:rsidR="00272E83" w:rsidRPr="00272E83" w:rsidRDefault="00272E83" w:rsidP="00272E83">
      <w:pPr>
        <w:rPr>
          <w:rFonts w:ascii="Comic Sans MS" w:hAnsi="Comic Sans MS"/>
          <w:b/>
          <w:color w:val="FF0000"/>
          <w:sz w:val="28"/>
          <w:u w:val="single"/>
        </w:rPr>
      </w:pPr>
      <w:r w:rsidRPr="00272E83">
        <w:rPr>
          <w:rFonts w:ascii="Comic Sans MS" w:hAnsi="Comic Sans MS"/>
          <w:b/>
          <w:color w:val="FF0000"/>
          <w:sz w:val="28"/>
          <w:u w:val="single"/>
        </w:rPr>
        <w:lastRenderedPageBreak/>
        <w:t xml:space="preserve"> </w:t>
      </w:r>
      <w:r>
        <w:rPr>
          <w:rFonts w:ascii="Comic Sans MS" w:hAnsi="Comic Sans MS"/>
          <w:b/>
          <w:color w:val="FF0000"/>
          <w:sz w:val="28"/>
          <w:u w:val="single"/>
        </w:rPr>
        <w:t>Year 6</w:t>
      </w:r>
    </w:p>
    <w:p w:rsidR="00272E83" w:rsidRPr="00272E83" w:rsidRDefault="00272E83" w:rsidP="00272E83">
      <w:pPr>
        <w:rPr>
          <w:rFonts w:ascii="Comic Sans MS" w:hAnsi="Comic Sans MS"/>
        </w:rPr>
      </w:pPr>
    </w:p>
    <w:tbl>
      <w:tblPr>
        <w:tblStyle w:val="TableGrid"/>
        <w:tblpPr w:leftFromText="180" w:rightFromText="180" w:vertAnchor="page" w:horzAnchor="margin" w:tblpY="2903"/>
        <w:tblW w:w="14228" w:type="dxa"/>
        <w:tblLook w:val="04A0" w:firstRow="1" w:lastRow="0" w:firstColumn="1" w:lastColumn="0" w:noHBand="0" w:noVBand="1"/>
      </w:tblPr>
      <w:tblGrid>
        <w:gridCol w:w="2370"/>
        <w:gridCol w:w="2370"/>
        <w:gridCol w:w="2372"/>
        <w:gridCol w:w="2372"/>
        <w:gridCol w:w="2372"/>
        <w:gridCol w:w="2372"/>
      </w:tblGrid>
      <w:tr w:rsidR="00272E83" w:rsidRPr="00272E83" w:rsidTr="00272E83">
        <w:trPr>
          <w:trHeight w:val="293"/>
        </w:trPr>
        <w:tc>
          <w:tcPr>
            <w:tcW w:w="2370"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1</w:t>
            </w:r>
          </w:p>
        </w:tc>
        <w:tc>
          <w:tcPr>
            <w:tcW w:w="2370"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Autumn 2</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1</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Spring 2</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1</w:t>
            </w:r>
          </w:p>
        </w:tc>
        <w:tc>
          <w:tcPr>
            <w:tcW w:w="2372" w:type="dxa"/>
          </w:tcPr>
          <w:p w:rsidR="00272E83" w:rsidRPr="00272E83" w:rsidRDefault="00272E83" w:rsidP="00272E83">
            <w:pPr>
              <w:rPr>
                <w:rFonts w:ascii="Comic Sans MS" w:hAnsi="Comic Sans MS"/>
                <w:b/>
                <w:color w:val="2E74B5" w:themeColor="accent1" w:themeShade="BF"/>
                <w:sz w:val="16"/>
              </w:rPr>
            </w:pPr>
            <w:r w:rsidRPr="00272E83">
              <w:rPr>
                <w:rFonts w:ascii="Comic Sans MS" w:hAnsi="Comic Sans MS"/>
                <w:b/>
                <w:color w:val="2E74B5" w:themeColor="accent1" w:themeShade="BF"/>
                <w:sz w:val="16"/>
              </w:rPr>
              <w:t>Summer 2</w:t>
            </w:r>
          </w:p>
        </w:tc>
      </w:tr>
      <w:tr w:rsidR="00272E83" w:rsidRPr="00272E83" w:rsidTr="00272E83">
        <w:trPr>
          <w:trHeight w:val="352"/>
        </w:trPr>
        <w:tc>
          <w:tcPr>
            <w:tcW w:w="2370" w:type="dxa"/>
          </w:tcPr>
          <w:p w:rsidR="00272E83" w:rsidRPr="00B44444" w:rsidRDefault="00272E83" w:rsidP="00272E83">
            <w:pPr>
              <w:rPr>
                <w:rFonts w:ascii="Comic Sans MS" w:hAnsi="Comic Sans MS"/>
                <w:b/>
              </w:rPr>
            </w:pPr>
            <w:r w:rsidRPr="00B44444">
              <w:rPr>
                <w:rFonts w:ascii="Comic Sans MS" w:hAnsi="Comic Sans MS"/>
                <w:b/>
              </w:rPr>
              <w:t>All Living Things</w:t>
            </w:r>
          </w:p>
          <w:p w:rsidR="00272E83" w:rsidRPr="00272E83" w:rsidRDefault="00272E83" w:rsidP="00272E83">
            <w:pPr>
              <w:rPr>
                <w:rFonts w:ascii="Comic Sans MS" w:hAnsi="Comic Sans MS"/>
                <w:b/>
              </w:rPr>
            </w:pPr>
          </w:p>
        </w:tc>
        <w:tc>
          <w:tcPr>
            <w:tcW w:w="2370" w:type="dxa"/>
          </w:tcPr>
          <w:p w:rsidR="00272E83" w:rsidRPr="00272E83" w:rsidRDefault="00272E83" w:rsidP="00272E83">
            <w:pPr>
              <w:rPr>
                <w:rFonts w:ascii="Comic Sans MS" w:hAnsi="Comic Sans MS"/>
                <w:b/>
                <w:sz w:val="16"/>
              </w:rPr>
            </w:pPr>
            <w:r>
              <w:rPr>
                <w:rFonts w:ascii="Comic Sans MS" w:hAnsi="Comic Sans MS"/>
                <w:b/>
              </w:rPr>
              <w:t>Electricity</w:t>
            </w:r>
          </w:p>
        </w:tc>
        <w:tc>
          <w:tcPr>
            <w:tcW w:w="2372" w:type="dxa"/>
          </w:tcPr>
          <w:p w:rsidR="00272E83" w:rsidRPr="00B44444" w:rsidRDefault="00272E83" w:rsidP="00272E83">
            <w:pPr>
              <w:rPr>
                <w:rFonts w:ascii="Comic Sans MS" w:hAnsi="Comic Sans MS"/>
                <w:b/>
              </w:rPr>
            </w:pPr>
            <w:r w:rsidRPr="00B44444">
              <w:rPr>
                <w:rFonts w:ascii="Comic Sans MS" w:hAnsi="Comic Sans MS"/>
                <w:b/>
              </w:rPr>
              <w:t xml:space="preserve">Properties and Changes of Materials. </w:t>
            </w:r>
          </w:p>
          <w:p w:rsidR="00272E83" w:rsidRPr="00272E83" w:rsidRDefault="00272E83" w:rsidP="00272E83">
            <w:pPr>
              <w:rPr>
                <w:rFonts w:ascii="Comic Sans MS" w:hAnsi="Comic Sans MS"/>
                <w:b/>
                <w:sz w:val="16"/>
              </w:rPr>
            </w:pPr>
          </w:p>
        </w:tc>
        <w:tc>
          <w:tcPr>
            <w:tcW w:w="2372" w:type="dxa"/>
          </w:tcPr>
          <w:p w:rsidR="00272E83" w:rsidRPr="00272E83" w:rsidRDefault="00272E83" w:rsidP="00272E83">
            <w:pPr>
              <w:rPr>
                <w:rFonts w:ascii="Comic Sans MS" w:hAnsi="Comic Sans MS"/>
                <w:b/>
                <w:sz w:val="16"/>
              </w:rPr>
            </w:pPr>
            <w:r>
              <w:rPr>
                <w:rFonts w:ascii="Comic Sans MS" w:hAnsi="Comic Sans MS"/>
                <w:b/>
              </w:rPr>
              <w:t>Light</w:t>
            </w:r>
          </w:p>
        </w:tc>
        <w:tc>
          <w:tcPr>
            <w:tcW w:w="2372" w:type="dxa"/>
          </w:tcPr>
          <w:p w:rsidR="00272E83" w:rsidRPr="00272E83" w:rsidRDefault="00272E83" w:rsidP="00272E83">
            <w:pPr>
              <w:rPr>
                <w:rFonts w:ascii="Comic Sans MS" w:hAnsi="Comic Sans MS"/>
                <w:b/>
              </w:rPr>
            </w:pPr>
            <w:r w:rsidRPr="00B44444">
              <w:rPr>
                <w:rFonts w:ascii="Comic Sans MS" w:hAnsi="Comic Sans MS"/>
                <w:b/>
              </w:rPr>
              <w:t>Evolution and Inheritance.</w:t>
            </w:r>
          </w:p>
        </w:tc>
        <w:tc>
          <w:tcPr>
            <w:tcW w:w="2372" w:type="dxa"/>
          </w:tcPr>
          <w:p w:rsidR="00272E83" w:rsidRDefault="00272E83" w:rsidP="00272E83">
            <w:pPr>
              <w:rPr>
                <w:rFonts w:ascii="Comic Sans MS" w:hAnsi="Comic Sans MS"/>
                <w:b/>
              </w:rPr>
            </w:pPr>
            <w:r>
              <w:rPr>
                <w:rFonts w:ascii="Comic Sans MS" w:hAnsi="Comic Sans MS"/>
                <w:b/>
              </w:rPr>
              <w:t>Animals Including Humans</w:t>
            </w:r>
          </w:p>
          <w:p w:rsidR="0079482B" w:rsidRPr="00272E83" w:rsidRDefault="0079482B" w:rsidP="00272E83">
            <w:pPr>
              <w:rPr>
                <w:rFonts w:ascii="Comic Sans MS" w:hAnsi="Comic Sans MS"/>
                <w:b/>
              </w:rPr>
            </w:pPr>
            <w:r w:rsidRPr="00B44444">
              <w:rPr>
                <w:rFonts w:ascii="Comic Sans MS" w:hAnsi="Comic Sans MS"/>
                <w:sz w:val="12"/>
              </w:rPr>
              <w:t>(look briefly at the All living things objectives and link in but have done these before so just recap)</w:t>
            </w:r>
            <w:r>
              <w:rPr>
                <w:rFonts w:ascii="Comic Sans MS" w:hAnsi="Comic Sans MS"/>
                <w:sz w:val="12"/>
              </w:rPr>
              <w:t xml:space="preserve"> </w:t>
            </w:r>
          </w:p>
        </w:tc>
      </w:tr>
      <w:tr w:rsidR="00272E83" w:rsidRPr="00272E83" w:rsidTr="00272E83">
        <w:trPr>
          <w:trHeight w:val="352"/>
        </w:trPr>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describe how  living things are classified  into broad groups according to common observable characteristics and based on similarities and differences, including plants, animals and micro-organisms </w:t>
            </w:r>
          </w:p>
          <w:p w:rsidR="00272E83" w:rsidRPr="00272E83" w:rsidRDefault="0079482B" w:rsidP="0079482B">
            <w:pPr>
              <w:rPr>
                <w:rFonts w:ascii="Comic Sans MS" w:hAnsi="Comic Sans MS"/>
                <w:sz w:val="16"/>
              </w:rPr>
            </w:pPr>
            <w:r w:rsidRPr="001629FC">
              <w:rPr>
                <w:rFonts w:ascii="Comic Sans MS" w:hAnsi="Comic Sans MS" w:cs="Arial"/>
                <w:sz w:val="16"/>
                <w:szCs w:val="16"/>
              </w:rPr>
              <w:t>•  Give reasons for classifying plants and animals based on specific characteristics</w:t>
            </w:r>
          </w:p>
        </w:tc>
        <w:tc>
          <w:tcPr>
            <w:tcW w:w="2370"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associate the brightness of a lamp or the volume of a buzzer with the number and voltage of cells used in the circuit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compare and give reasons for variations in how components function, including the brightness of bulbs, the loudness of buzzers and the on/off position of switches. </w:t>
            </w:r>
          </w:p>
          <w:p w:rsidR="00272E83" w:rsidRPr="00272E83" w:rsidRDefault="0079482B" w:rsidP="0079482B">
            <w:pPr>
              <w:rPr>
                <w:rFonts w:ascii="Comic Sans MS" w:hAnsi="Comic Sans MS"/>
                <w:sz w:val="16"/>
              </w:rPr>
            </w:pPr>
            <w:r w:rsidRPr="001629FC">
              <w:rPr>
                <w:rFonts w:ascii="Comic Sans MS" w:hAnsi="Comic Sans MS" w:cs="Arial"/>
                <w:sz w:val="16"/>
                <w:szCs w:val="16"/>
              </w:rPr>
              <w:t>•   Use recognised symbols when representing a simple circuit in a  diagram</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compare and group together everyday materials based on evidence from comparative and fair tests, including their hardness, solubility, transparency conductivity (electrical and thermal), and response to magnets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understand how some materials will dissolve in liquid to form a solution, and describe how to recover a substance from a solution</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use knowledge of solids, liquids and gases to decide how mixtures might be separated, including through filtering, sieving and evaporating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give reasons, based on evidence from comparative and fair tests, for the particular uses of everyday materials including metals, wood and plastic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lastRenderedPageBreak/>
              <w:t>•  demonstrate that dissolving, mixing and changes of state are reversible changes</w:t>
            </w:r>
          </w:p>
          <w:p w:rsidR="00272E83" w:rsidRPr="00272E83" w:rsidRDefault="0079482B" w:rsidP="0079482B">
            <w:pPr>
              <w:rPr>
                <w:rFonts w:ascii="Comic Sans MS" w:hAnsi="Comic Sans MS"/>
                <w:sz w:val="16"/>
              </w:rPr>
            </w:pPr>
            <w:r w:rsidRPr="001629FC">
              <w:rPr>
                <w:rFonts w:ascii="Comic Sans MS" w:hAnsi="Comic Sans MS" w:cs="Arial"/>
                <w:sz w:val="16"/>
                <w:szCs w:val="16"/>
              </w:rPr>
              <w:t>•   Explain that some changes result in the formation of new materials ,and that this kind of change is not usually reversible, including changes associated with burning and the action of acid on bicarbonate of soda</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lastRenderedPageBreak/>
              <w:t>• understand that light appears to travel in straight lines</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use the idea that light travels in straight lines to explain that objects are seen because they give out or reflect light into the eye</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Explain that we see things because light travels from light sources to objects and then to our eyes</w:t>
            </w:r>
          </w:p>
          <w:p w:rsidR="00272E83" w:rsidRPr="00272E83" w:rsidRDefault="0079482B" w:rsidP="0079482B">
            <w:pPr>
              <w:rPr>
                <w:rFonts w:ascii="Comic Sans MS" w:hAnsi="Comic Sans MS"/>
                <w:sz w:val="16"/>
              </w:rPr>
            </w:pPr>
            <w:r w:rsidRPr="001629FC">
              <w:rPr>
                <w:rFonts w:ascii="Comic Sans MS" w:hAnsi="Comic Sans MS" w:cs="Arial"/>
                <w:sz w:val="16"/>
                <w:szCs w:val="16"/>
              </w:rPr>
              <w:t>• Use the idea that light travels in straight lines to explain why shadows have the same shape as the objects that cast them, and to predict the size of shadows when the position of the light source changes</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xml:space="preserve">•  Recognise that living things have changed over time and that fossils provide information about living things that inhabited the Earth millions of years ago </w:t>
            </w: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Recognise that living things produce offspring of the same kind, but normally offspring vary and are not identical to their parents</w:t>
            </w:r>
          </w:p>
          <w:p w:rsidR="00272E83" w:rsidRPr="00272E83" w:rsidRDefault="0079482B" w:rsidP="0079482B">
            <w:pPr>
              <w:rPr>
                <w:rFonts w:ascii="Comic Sans MS" w:hAnsi="Comic Sans MS"/>
                <w:sz w:val="16"/>
              </w:rPr>
            </w:pPr>
            <w:r w:rsidRPr="001629FC">
              <w:rPr>
                <w:rFonts w:ascii="Comic Sans MS" w:hAnsi="Comic Sans MS" w:cs="Arial"/>
                <w:sz w:val="16"/>
                <w:szCs w:val="16"/>
              </w:rPr>
              <w:t>•  Identify how animals and plants are adapted to suit their environment in different ways and that adaptation may lead to evolution</w:t>
            </w:r>
          </w:p>
        </w:tc>
        <w:tc>
          <w:tcPr>
            <w:tcW w:w="2372" w:type="dxa"/>
          </w:tcPr>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Identify and name the main parts of the human circulatory system, and explain the functions of the heart, blood vessels and blood</w:t>
            </w:r>
          </w:p>
          <w:p w:rsidR="0079482B" w:rsidRPr="001629FC" w:rsidRDefault="0079482B" w:rsidP="0079482B">
            <w:pPr>
              <w:rPr>
                <w:rFonts w:ascii="Comic Sans MS" w:hAnsi="Comic Sans MS" w:cs="Arial"/>
                <w:sz w:val="16"/>
                <w:szCs w:val="16"/>
              </w:rPr>
            </w:pPr>
          </w:p>
          <w:p w:rsidR="0079482B" w:rsidRPr="001629FC" w:rsidRDefault="0079482B" w:rsidP="0079482B">
            <w:pPr>
              <w:rPr>
                <w:rFonts w:ascii="Comic Sans MS" w:hAnsi="Comic Sans MS" w:cs="Arial"/>
                <w:sz w:val="16"/>
                <w:szCs w:val="16"/>
              </w:rPr>
            </w:pPr>
            <w:r w:rsidRPr="001629FC">
              <w:rPr>
                <w:rFonts w:ascii="Comic Sans MS" w:hAnsi="Comic Sans MS" w:cs="Arial"/>
                <w:sz w:val="16"/>
                <w:szCs w:val="16"/>
              </w:rPr>
              <w:t>•  Recognise the impact of diet, exercise, drugs and lifestyle on the way their bodies function</w:t>
            </w:r>
          </w:p>
          <w:p w:rsidR="0079482B" w:rsidRPr="001629FC" w:rsidRDefault="0079482B" w:rsidP="0079482B">
            <w:pPr>
              <w:rPr>
                <w:rFonts w:ascii="Comic Sans MS" w:hAnsi="Comic Sans MS" w:cs="Arial"/>
                <w:sz w:val="16"/>
                <w:szCs w:val="16"/>
              </w:rPr>
            </w:pPr>
          </w:p>
          <w:p w:rsidR="00272E83" w:rsidRPr="00272E83" w:rsidRDefault="0079482B" w:rsidP="0079482B">
            <w:pPr>
              <w:rPr>
                <w:rFonts w:ascii="Comic Sans MS" w:hAnsi="Comic Sans MS"/>
                <w:sz w:val="16"/>
              </w:rPr>
            </w:pPr>
            <w:proofErr w:type="gramStart"/>
            <w:r w:rsidRPr="001629FC">
              <w:rPr>
                <w:rFonts w:ascii="Comic Sans MS" w:hAnsi="Comic Sans MS" w:cs="Arial"/>
                <w:sz w:val="16"/>
                <w:szCs w:val="16"/>
              </w:rPr>
              <w:t>•  Describe</w:t>
            </w:r>
            <w:proofErr w:type="gramEnd"/>
            <w:r w:rsidRPr="001629FC">
              <w:rPr>
                <w:rFonts w:ascii="Comic Sans MS" w:hAnsi="Comic Sans MS" w:cs="Arial"/>
                <w:sz w:val="16"/>
                <w:szCs w:val="16"/>
              </w:rPr>
              <w:t xml:space="preserve"> the ways in which nutrients and water are transported within animals including humans.</w:t>
            </w:r>
          </w:p>
        </w:tc>
      </w:tr>
    </w:tbl>
    <w:p w:rsidR="00272E83" w:rsidRPr="00272E83" w:rsidRDefault="00272E83">
      <w:pPr>
        <w:rPr>
          <w:rFonts w:ascii="Comic Sans MS" w:hAnsi="Comic Sans MS"/>
        </w:rPr>
      </w:pPr>
    </w:p>
    <w:sectPr w:rsidR="00272E83" w:rsidRPr="00272E83" w:rsidSect="00272E8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83" w:rsidRDefault="00272E83" w:rsidP="00272E83">
      <w:pPr>
        <w:spacing w:after="0" w:line="240" w:lineRule="auto"/>
      </w:pPr>
      <w:r>
        <w:separator/>
      </w:r>
    </w:p>
  </w:endnote>
  <w:endnote w:type="continuationSeparator" w:id="0">
    <w:p w:rsidR="00272E83" w:rsidRDefault="00272E83" w:rsidP="0027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83" w:rsidRDefault="00272E83">
    <w:pPr>
      <w:pStyle w:val="Footer"/>
    </w:pPr>
    <w:r>
      <w:t>M Watts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83" w:rsidRDefault="00272E83" w:rsidP="00272E83">
      <w:pPr>
        <w:spacing w:after="0" w:line="240" w:lineRule="auto"/>
      </w:pPr>
      <w:r>
        <w:separator/>
      </w:r>
    </w:p>
  </w:footnote>
  <w:footnote w:type="continuationSeparator" w:id="0">
    <w:p w:rsidR="00272E83" w:rsidRDefault="00272E83" w:rsidP="00272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83" w:rsidRPr="00272E83" w:rsidRDefault="00272E83">
    <w:pPr>
      <w:pStyle w:val="Header"/>
      <w:rPr>
        <w:rFonts w:ascii="Comic Sans MS" w:hAnsi="Comic Sans MS"/>
        <w:sz w:val="24"/>
        <w:szCs w:val="24"/>
      </w:rPr>
    </w:pPr>
    <w:r>
      <w:rPr>
        <w:rFonts w:ascii="Comic Sans MS" w:hAnsi="Comic Sans MS"/>
        <w:sz w:val="24"/>
        <w:szCs w:val="24"/>
      </w:rPr>
      <w:t xml:space="preserve">Science Medium Term Plan </w:t>
    </w:r>
    <w:r>
      <w:rPr>
        <w:rFonts w:ascii="Comic Sans MS" w:hAnsi="Comic Sans MS"/>
        <w:sz w:val="24"/>
        <w:szCs w:val="24"/>
      </w:rPr>
      <w:tab/>
    </w:r>
    <w:r>
      <w:rPr>
        <w:rFonts w:ascii="Comic Sans MS" w:hAnsi="Comic Sans MS"/>
        <w:sz w:val="24"/>
        <w:szCs w:val="24"/>
      </w:rPr>
      <w:tab/>
      <w:t>Academic Year 2021-2022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891"/>
    <w:multiLevelType w:val="hybridMultilevel"/>
    <w:tmpl w:val="F766859C"/>
    <w:lvl w:ilvl="0" w:tplc="293E93D4">
      <w:start w:val="1"/>
      <w:numFmt w:val="bullet"/>
      <w:lvlText w:val="•"/>
      <w:lvlJc w:val="left"/>
      <w:pPr>
        <w:tabs>
          <w:tab w:val="num" w:pos="720"/>
        </w:tabs>
        <w:ind w:left="720" w:hanging="360"/>
      </w:pPr>
      <w:rPr>
        <w:rFonts w:ascii="Times New Roman" w:hAnsi="Times New Roman" w:hint="default"/>
      </w:rPr>
    </w:lvl>
    <w:lvl w:ilvl="1" w:tplc="AD809DEE" w:tentative="1">
      <w:start w:val="1"/>
      <w:numFmt w:val="bullet"/>
      <w:lvlText w:val="•"/>
      <w:lvlJc w:val="left"/>
      <w:pPr>
        <w:tabs>
          <w:tab w:val="num" w:pos="1440"/>
        </w:tabs>
        <w:ind w:left="1440" w:hanging="360"/>
      </w:pPr>
      <w:rPr>
        <w:rFonts w:ascii="Times New Roman" w:hAnsi="Times New Roman" w:hint="default"/>
      </w:rPr>
    </w:lvl>
    <w:lvl w:ilvl="2" w:tplc="4E9AC200" w:tentative="1">
      <w:start w:val="1"/>
      <w:numFmt w:val="bullet"/>
      <w:lvlText w:val="•"/>
      <w:lvlJc w:val="left"/>
      <w:pPr>
        <w:tabs>
          <w:tab w:val="num" w:pos="2160"/>
        </w:tabs>
        <w:ind w:left="2160" w:hanging="360"/>
      </w:pPr>
      <w:rPr>
        <w:rFonts w:ascii="Times New Roman" w:hAnsi="Times New Roman" w:hint="default"/>
      </w:rPr>
    </w:lvl>
    <w:lvl w:ilvl="3" w:tplc="13F4D928" w:tentative="1">
      <w:start w:val="1"/>
      <w:numFmt w:val="bullet"/>
      <w:lvlText w:val="•"/>
      <w:lvlJc w:val="left"/>
      <w:pPr>
        <w:tabs>
          <w:tab w:val="num" w:pos="2880"/>
        </w:tabs>
        <w:ind w:left="2880" w:hanging="360"/>
      </w:pPr>
      <w:rPr>
        <w:rFonts w:ascii="Times New Roman" w:hAnsi="Times New Roman" w:hint="default"/>
      </w:rPr>
    </w:lvl>
    <w:lvl w:ilvl="4" w:tplc="64EC4DBC" w:tentative="1">
      <w:start w:val="1"/>
      <w:numFmt w:val="bullet"/>
      <w:lvlText w:val="•"/>
      <w:lvlJc w:val="left"/>
      <w:pPr>
        <w:tabs>
          <w:tab w:val="num" w:pos="3600"/>
        </w:tabs>
        <w:ind w:left="3600" w:hanging="360"/>
      </w:pPr>
      <w:rPr>
        <w:rFonts w:ascii="Times New Roman" w:hAnsi="Times New Roman" w:hint="default"/>
      </w:rPr>
    </w:lvl>
    <w:lvl w:ilvl="5" w:tplc="739C9080" w:tentative="1">
      <w:start w:val="1"/>
      <w:numFmt w:val="bullet"/>
      <w:lvlText w:val="•"/>
      <w:lvlJc w:val="left"/>
      <w:pPr>
        <w:tabs>
          <w:tab w:val="num" w:pos="4320"/>
        </w:tabs>
        <w:ind w:left="4320" w:hanging="360"/>
      </w:pPr>
      <w:rPr>
        <w:rFonts w:ascii="Times New Roman" w:hAnsi="Times New Roman" w:hint="default"/>
      </w:rPr>
    </w:lvl>
    <w:lvl w:ilvl="6" w:tplc="0056415A" w:tentative="1">
      <w:start w:val="1"/>
      <w:numFmt w:val="bullet"/>
      <w:lvlText w:val="•"/>
      <w:lvlJc w:val="left"/>
      <w:pPr>
        <w:tabs>
          <w:tab w:val="num" w:pos="5040"/>
        </w:tabs>
        <w:ind w:left="5040" w:hanging="360"/>
      </w:pPr>
      <w:rPr>
        <w:rFonts w:ascii="Times New Roman" w:hAnsi="Times New Roman" w:hint="default"/>
      </w:rPr>
    </w:lvl>
    <w:lvl w:ilvl="7" w:tplc="9F8420C2" w:tentative="1">
      <w:start w:val="1"/>
      <w:numFmt w:val="bullet"/>
      <w:lvlText w:val="•"/>
      <w:lvlJc w:val="left"/>
      <w:pPr>
        <w:tabs>
          <w:tab w:val="num" w:pos="5760"/>
        </w:tabs>
        <w:ind w:left="5760" w:hanging="360"/>
      </w:pPr>
      <w:rPr>
        <w:rFonts w:ascii="Times New Roman" w:hAnsi="Times New Roman" w:hint="default"/>
      </w:rPr>
    </w:lvl>
    <w:lvl w:ilvl="8" w:tplc="02469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ADF3FF3"/>
    <w:multiLevelType w:val="hybridMultilevel"/>
    <w:tmpl w:val="FFC001D6"/>
    <w:lvl w:ilvl="0" w:tplc="D5A22E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E60F0"/>
    <w:multiLevelType w:val="hybridMultilevel"/>
    <w:tmpl w:val="33189CE0"/>
    <w:lvl w:ilvl="0" w:tplc="F5CE79D0">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83"/>
    <w:rsid w:val="000327D7"/>
    <w:rsid w:val="00090007"/>
    <w:rsid w:val="00272E83"/>
    <w:rsid w:val="0079482B"/>
    <w:rsid w:val="00D95139"/>
    <w:rsid w:val="00FB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2DD-D79F-44A5-8D86-EEFECBB4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83"/>
  </w:style>
  <w:style w:type="paragraph" w:styleId="Footer">
    <w:name w:val="footer"/>
    <w:basedOn w:val="Normal"/>
    <w:link w:val="FooterChar"/>
    <w:uiPriority w:val="99"/>
    <w:unhideWhenUsed/>
    <w:rsid w:val="00272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83"/>
  </w:style>
  <w:style w:type="table" w:styleId="TableGrid">
    <w:name w:val="Table Grid"/>
    <w:basedOn w:val="TableNormal"/>
    <w:uiPriority w:val="39"/>
    <w:rsid w:val="0027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00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0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stemcentre.org.uk/primary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WATTS ARP</dc:creator>
  <cp:keywords/>
  <dc:description/>
  <cp:lastModifiedBy>L Kelly ARP</cp:lastModifiedBy>
  <cp:revision>2</cp:revision>
  <dcterms:created xsi:type="dcterms:W3CDTF">2022-01-23T16:27:00Z</dcterms:created>
  <dcterms:modified xsi:type="dcterms:W3CDTF">2022-01-23T16:27:00Z</dcterms:modified>
</cp:coreProperties>
</file>