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7D" w:rsidRPr="00C57153" w:rsidRDefault="0017198A" w:rsidP="00C57153">
      <w:pPr>
        <w:jc w:val="center"/>
        <w:rPr>
          <w:rFonts w:ascii="Comic Sans MS" w:hAnsi="Comic Sans MS" w:cs="Arial"/>
          <w:b/>
          <w:sz w:val="24"/>
          <w:szCs w:val="24"/>
          <w:u w:val="single"/>
        </w:rPr>
      </w:pPr>
      <w:bookmarkStart w:id="0" w:name="_GoBack"/>
      <w:bookmarkEnd w:id="0"/>
      <w:r>
        <w:rPr>
          <w:rFonts w:ascii="Comic Sans MS" w:hAnsi="Comic Sans MS" w:cs="Arial"/>
          <w:b/>
          <w:noProof/>
          <w:sz w:val="24"/>
          <w:szCs w:val="24"/>
          <w:u w:val="single"/>
          <w:lang w:eastAsia="en-GB"/>
        </w:rPr>
        <w:drawing>
          <wp:anchor distT="0" distB="0" distL="114300" distR="114300" simplePos="0" relativeHeight="251675648" behindDoc="1" locked="0" layoutInCell="1" allowOverlap="1" wp14:anchorId="679D0861" wp14:editId="0E576215">
            <wp:simplePos x="0" y="0"/>
            <wp:positionH relativeFrom="column">
              <wp:posOffset>8734425</wp:posOffset>
            </wp:positionH>
            <wp:positionV relativeFrom="paragraph">
              <wp:posOffset>0</wp:posOffset>
            </wp:positionV>
            <wp:extent cx="857250" cy="795655"/>
            <wp:effectExtent l="0" t="0" r="0" b="4445"/>
            <wp:wrapTight wrapText="bothSides">
              <wp:wrapPolygon edited="0">
                <wp:start x="6720" y="0"/>
                <wp:lineTo x="4800" y="2586"/>
                <wp:lineTo x="1440" y="7757"/>
                <wp:lineTo x="480" y="12412"/>
                <wp:lineTo x="1920" y="16032"/>
                <wp:lineTo x="8160" y="17583"/>
                <wp:lineTo x="7200" y="21204"/>
                <wp:lineTo x="9600" y="21204"/>
                <wp:lineTo x="10080" y="20686"/>
                <wp:lineTo x="15840" y="17583"/>
                <wp:lineTo x="20160" y="17066"/>
                <wp:lineTo x="21120" y="15515"/>
                <wp:lineTo x="21120" y="7757"/>
                <wp:lineTo x="16320" y="0"/>
                <wp:lineTo x="672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ybug-cartoon[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57250" cy="7956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szCs w:val="24"/>
          <w:u w:val="single"/>
          <w:lang w:eastAsia="en-GB"/>
        </w:rPr>
        <w:drawing>
          <wp:anchor distT="0" distB="0" distL="114300" distR="114300" simplePos="0" relativeHeight="251673600" behindDoc="1" locked="0" layoutInCell="1" allowOverlap="1">
            <wp:simplePos x="0" y="0"/>
            <wp:positionH relativeFrom="column">
              <wp:posOffset>57150</wp:posOffset>
            </wp:positionH>
            <wp:positionV relativeFrom="paragraph">
              <wp:posOffset>0</wp:posOffset>
            </wp:positionV>
            <wp:extent cx="857250" cy="795655"/>
            <wp:effectExtent l="0" t="0" r="0" b="4445"/>
            <wp:wrapTight wrapText="bothSides">
              <wp:wrapPolygon edited="0">
                <wp:start x="6720" y="0"/>
                <wp:lineTo x="4800" y="2586"/>
                <wp:lineTo x="1440" y="7757"/>
                <wp:lineTo x="480" y="12412"/>
                <wp:lineTo x="1920" y="16032"/>
                <wp:lineTo x="8160" y="17583"/>
                <wp:lineTo x="7200" y="21204"/>
                <wp:lineTo x="9600" y="21204"/>
                <wp:lineTo x="10080" y="20686"/>
                <wp:lineTo x="15840" y="17583"/>
                <wp:lineTo x="20160" y="17066"/>
                <wp:lineTo x="21120" y="15515"/>
                <wp:lineTo x="21120" y="7757"/>
                <wp:lineTo x="16320" y="0"/>
                <wp:lineTo x="672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ybug-cartoon[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57250" cy="7956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b/>
          <w:sz w:val="24"/>
          <w:szCs w:val="24"/>
          <w:u w:val="single"/>
        </w:rPr>
        <w:t>Ladybird</w:t>
      </w:r>
      <w:r w:rsidR="007A6D5E" w:rsidRPr="00C57153">
        <w:rPr>
          <w:rFonts w:ascii="Comic Sans MS" w:hAnsi="Comic Sans MS" w:cs="Arial"/>
          <w:b/>
          <w:sz w:val="24"/>
          <w:szCs w:val="24"/>
          <w:u w:val="single"/>
        </w:rPr>
        <w:t xml:space="preserve"> Class </w:t>
      </w:r>
      <w:r>
        <w:rPr>
          <w:rFonts w:ascii="Comic Sans MS" w:hAnsi="Comic Sans MS" w:cs="Arial"/>
          <w:b/>
          <w:sz w:val="24"/>
          <w:szCs w:val="24"/>
          <w:u w:val="single"/>
        </w:rPr>
        <w:t>Spring 2022</w:t>
      </w:r>
    </w:p>
    <w:p w:rsidR="009D449D" w:rsidRPr="00C57153" w:rsidRDefault="009D449D" w:rsidP="00C57153">
      <w:pPr>
        <w:jc w:val="center"/>
        <w:rPr>
          <w:rFonts w:ascii="Comic Sans MS" w:hAnsi="Comic Sans MS" w:cs="Arial"/>
          <w:b/>
          <w:i/>
          <w:sz w:val="24"/>
          <w:szCs w:val="24"/>
          <w:u w:val="single"/>
        </w:rPr>
      </w:pPr>
      <w:r w:rsidRPr="00C57153">
        <w:rPr>
          <w:rFonts w:ascii="Comic Sans MS" w:hAnsi="Comic Sans MS" w:cs="Arial"/>
          <w:b/>
          <w:i/>
          <w:sz w:val="24"/>
          <w:szCs w:val="24"/>
          <w:u w:val="single"/>
        </w:rPr>
        <w:t>Creativ</w:t>
      </w:r>
      <w:r w:rsidR="00B66D76" w:rsidRPr="00C57153">
        <w:rPr>
          <w:rFonts w:ascii="Comic Sans MS" w:hAnsi="Comic Sans MS" w:cs="Arial"/>
          <w:b/>
          <w:i/>
          <w:sz w:val="24"/>
          <w:szCs w:val="24"/>
          <w:u w:val="single"/>
        </w:rPr>
        <w:t>e Curriculu</w:t>
      </w:r>
      <w:r w:rsidR="00465274">
        <w:rPr>
          <w:rFonts w:ascii="Comic Sans MS" w:hAnsi="Comic Sans MS" w:cs="Arial"/>
          <w:b/>
          <w:i/>
          <w:sz w:val="24"/>
          <w:szCs w:val="24"/>
          <w:u w:val="single"/>
        </w:rPr>
        <w:t>m Topic: Leading Ladies</w:t>
      </w:r>
      <w:r w:rsidR="0017198A">
        <w:rPr>
          <w:rFonts w:ascii="Comic Sans MS" w:hAnsi="Comic Sans MS" w:cs="Arial"/>
          <w:b/>
          <w:i/>
          <w:sz w:val="24"/>
          <w:szCs w:val="24"/>
          <w:u w:val="single"/>
        </w:rPr>
        <w:t xml:space="preserve"> </w:t>
      </w:r>
    </w:p>
    <w:tbl>
      <w:tblPr>
        <w:tblStyle w:val="TableGrid"/>
        <w:tblW w:w="15276" w:type="dxa"/>
        <w:tblLook w:val="04A0" w:firstRow="1" w:lastRow="0" w:firstColumn="1" w:lastColumn="0" w:noHBand="0" w:noVBand="1"/>
      </w:tblPr>
      <w:tblGrid>
        <w:gridCol w:w="3794"/>
        <w:gridCol w:w="3544"/>
        <w:gridCol w:w="3685"/>
        <w:gridCol w:w="4253"/>
      </w:tblGrid>
      <w:tr w:rsidR="00DB4DB9" w:rsidRPr="00C57153" w:rsidTr="00C57153">
        <w:tc>
          <w:tcPr>
            <w:tcW w:w="3794" w:type="dxa"/>
          </w:tcPr>
          <w:p w:rsidR="00DB4DB9" w:rsidRPr="00CA4E75" w:rsidRDefault="00DB4DB9">
            <w:pPr>
              <w:rPr>
                <w:rFonts w:ascii="Comic Sans MS" w:hAnsi="Comic Sans MS" w:cs="Arial"/>
                <w:b/>
                <w:sz w:val="20"/>
                <w:szCs w:val="20"/>
                <w:u w:val="single"/>
              </w:rPr>
            </w:pPr>
            <w:r w:rsidRPr="00CA4E75">
              <w:rPr>
                <w:rFonts w:ascii="Comic Sans MS" w:hAnsi="Comic Sans MS" w:cs="Arial"/>
                <w:b/>
                <w:sz w:val="20"/>
                <w:szCs w:val="20"/>
                <w:u w:val="single"/>
              </w:rPr>
              <w:t>Literacy</w:t>
            </w:r>
          </w:p>
          <w:p w:rsidR="00C57153" w:rsidRPr="00C57153" w:rsidRDefault="00CA4E75" w:rsidP="004D0A36">
            <w:pPr>
              <w:rPr>
                <w:rFonts w:ascii="Comic Sans MS" w:hAnsi="Comic Sans MS" w:cs="Arial"/>
                <w:sz w:val="20"/>
                <w:szCs w:val="20"/>
              </w:rPr>
            </w:pPr>
            <w:r w:rsidRPr="00CA4E75">
              <w:rPr>
                <w:rFonts w:ascii="Comic Sans MS" w:hAnsi="Comic Sans MS" w:cs="Arial"/>
                <w:sz w:val="18"/>
                <w:szCs w:val="20"/>
              </w:rPr>
              <w:t xml:space="preserve">As Readers, we will be continuing our ReadWrite Inc Phonics programme.  Children will be learning sounds and reading words within decodable books.  As Writers, we will be using our knowledge of Phonics to spell words and create sentences.  We will also be writing across the curriculum and completing Rapid Write and Time to Shine.  </w:t>
            </w:r>
            <w:r w:rsidR="006B7DC3" w:rsidRPr="00C57153">
              <w:rPr>
                <w:rFonts w:ascii="Comic Sans MS" w:hAnsi="Comic Sans MS" w:cs="Arial"/>
                <w:noProof/>
                <w:sz w:val="20"/>
                <w:szCs w:val="20"/>
                <w:lang w:eastAsia="en-GB"/>
              </w:rPr>
              <w:drawing>
                <wp:anchor distT="0" distB="0" distL="114300" distR="114300" simplePos="0" relativeHeight="251658240" behindDoc="0" locked="0" layoutInCell="1" allowOverlap="1" wp14:anchorId="3808F4D4" wp14:editId="4AA5415B">
                  <wp:simplePos x="0" y="0"/>
                  <wp:positionH relativeFrom="column">
                    <wp:posOffset>0</wp:posOffset>
                  </wp:positionH>
                  <wp:positionV relativeFrom="paragraph">
                    <wp:posOffset>-170815</wp:posOffset>
                  </wp:positionV>
                  <wp:extent cx="765175" cy="510540"/>
                  <wp:effectExtent l="0" t="0" r="0" b="3810"/>
                  <wp:wrapSquare wrapText="bothSides"/>
                  <wp:docPr id="1" name="Picture 1" descr="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AppData\Local\Microsoft\Windows\Temporary Internet Files\Content.IE5\UHWWETHA\MP90042223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rsidR="00DB4DB9" w:rsidRPr="004512C6" w:rsidRDefault="006B7DC3">
            <w:pPr>
              <w:rPr>
                <w:rFonts w:ascii="Comic Sans MS" w:hAnsi="Comic Sans MS" w:cs="Arial"/>
                <w:b/>
                <w:sz w:val="20"/>
                <w:szCs w:val="20"/>
                <w:u w:val="single"/>
              </w:rPr>
            </w:pPr>
            <w:r w:rsidRPr="004512C6">
              <w:rPr>
                <w:rFonts w:ascii="Comic Sans MS" w:hAnsi="Comic Sans MS" w:cs="Arial"/>
                <w:b/>
                <w:noProof/>
                <w:sz w:val="20"/>
                <w:szCs w:val="20"/>
                <w:u w:val="single"/>
                <w:lang w:eastAsia="en-GB"/>
              </w:rPr>
              <w:drawing>
                <wp:anchor distT="0" distB="0" distL="114300" distR="114300" simplePos="0" relativeHeight="251659264" behindDoc="0" locked="0" layoutInCell="1" allowOverlap="1" wp14:anchorId="40C91FD1" wp14:editId="7ED67402">
                  <wp:simplePos x="0" y="0"/>
                  <wp:positionH relativeFrom="column">
                    <wp:posOffset>-5715</wp:posOffset>
                  </wp:positionH>
                  <wp:positionV relativeFrom="paragraph">
                    <wp:posOffset>5080</wp:posOffset>
                  </wp:positionV>
                  <wp:extent cx="563880" cy="379730"/>
                  <wp:effectExtent l="0" t="0" r="7620" b="1270"/>
                  <wp:wrapSquare wrapText="bothSides"/>
                  <wp:docPr id="2" name="Picture 2" descr="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AppData\Local\Microsoft\Windows\Temporary Internet Files\Content.IE5\E7NMBIK7\MC9002862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4512C6">
              <w:rPr>
                <w:rFonts w:ascii="Comic Sans MS" w:hAnsi="Comic Sans MS" w:cs="Arial"/>
                <w:b/>
                <w:sz w:val="20"/>
                <w:szCs w:val="20"/>
                <w:u w:val="single"/>
              </w:rPr>
              <w:t>Numeracy</w:t>
            </w:r>
          </w:p>
          <w:p w:rsidR="00947CEF" w:rsidRPr="004512C6" w:rsidRDefault="00947CEF" w:rsidP="00947CEF">
            <w:pPr>
              <w:rPr>
                <w:rFonts w:ascii="Comic Sans MS" w:hAnsi="Comic Sans MS" w:cs="Arial"/>
                <w:sz w:val="18"/>
                <w:szCs w:val="18"/>
              </w:rPr>
            </w:pPr>
            <w:r w:rsidRPr="004512C6">
              <w:rPr>
                <w:rFonts w:ascii="Comic Sans MS" w:hAnsi="Comic Sans MS" w:cs="Arial"/>
                <w:sz w:val="18"/>
                <w:szCs w:val="18"/>
              </w:rPr>
              <w:t xml:space="preserve">As mathematicians, we </w:t>
            </w:r>
            <w:r w:rsidR="003933E5" w:rsidRPr="004512C6">
              <w:rPr>
                <w:rFonts w:ascii="Comic Sans MS" w:hAnsi="Comic Sans MS" w:cs="Arial"/>
                <w:sz w:val="18"/>
                <w:szCs w:val="18"/>
              </w:rPr>
              <w:t xml:space="preserve">will be looking at multiplication and division, statistics, properties of shapes and fractions.  </w:t>
            </w:r>
            <w:r w:rsidRPr="004512C6">
              <w:rPr>
                <w:rFonts w:ascii="Comic Sans MS" w:hAnsi="Comic Sans MS" w:cs="Arial"/>
                <w:sz w:val="18"/>
                <w:szCs w:val="18"/>
              </w:rPr>
              <w:t xml:space="preserve"> </w:t>
            </w:r>
          </w:p>
          <w:p w:rsidR="00C57153" w:rsidRPr="004512C6" w:rsidRDefault="00947CEF" w:rsidP="002D4DC1">
            <w:pPr>
              <w:rPr>
                <w:rFonts w:ascii="Comic Sans MS" w:hAnsi="Comic Sans MS" w:cs="Arial"/>
                <w:sz w:val="20"/>
                <w:szCs w:val="20"/>
              </w:rPr>
            </w:pPr>
            <w:r w:rsidRPr="004512C6">
              <w:rPr>
                <w:rFonts w:ascii="Comic Sans MS" w:hAnsi="Comic Sans MS" w:cs="Arial"/>
                <w:sz w:val="18"/>
                <w:szCs w:val="18"/>
              </w:rPr>
              <w:t xml:space="preserve">The children will apply their number skills through completing </w:t>
            </w:r>
            <w:r w:rsidR="00A613E3" w:rsidRPr="004512C6">
              <w:rPr>
                <w:rFonts w:ascii="Comic Sans MS" w:hAnsi="Comic Sans MS" w:cs="Arial"/>
                <w:sz w:val="18"/>
                <w:szCs w:val="18"/>
              </w:rPr>
              <w:t>two</w:t>
            </w:r>
            <w:r w:rsidR="003C7791" w:rsidRPr="004512C6">
              <w:rPr>
                <w:rFonts w:ascii="Comic Sans MS" w:hAnsi="Comic Sans MS" w:cs="Arial"/>
                <w:sz w:val="18"/>
                <w:szCs w:val="18"/>
              </w:rPr>
              <w:t>-</w:t>
            </w:r>
            <w:r w:rsidR="00A613E3" w:rsidRPr="004512C6">
              <w:rPr>
                <w:rFonts w:ascii="Comic Sans MS" w:hAnsi="Comic Sans MS" w:cs="Arial"/>
                <w:sz w:val="18"/>
                <w:szCs w:val="18"/>
              </w:rPr>
              <w:t xml:space="preserve">step </w:t>
            </w:r>
            <w:r w:rsidRPr="004512C6">
              <w:rPr>
                <w:rFonts w:ascii="Comic Sans MS" w:hAnsi="Comic Sans MS" w:cs="Arial"/>
                <w:sz w:val="18"/>
                <w:szCs w:val="18"/>
              </w:rPr>
              <w:t>word number problems.</w:t>
            </w:r>
            <w:r w:rsidR="00465274" w:rsidRPr="004512C6">
              <w:rPr>
                <w:rFonts w:ascii="Comic Sans MS" w:hAnsi="Comic Sans MS" w:cs="Arial"/>
                <w:sz w:val="18"/>
                <w:szCs w:val="18"/>
              </w:rPr>
              <w:t xml:space="preserve"> We will also focus </w:t>
            </w:r>
            <w:r w:rsidR="004512C6" w:rsidRPr="004512C6">
              <w:rPr>
                <w:rFonts w:ascii="Comic Sans MS" w:hAnsi="Comic Sans MS" w:cs="Arial"/>
                <w:sz w:val="18"/>
                <w:szCs w:val="18"/>
              </w:rPr>
              <w:t xml:space="preserve">on our 10, 5 and 2 times tables during Times Table Rockstars.  </w:t>
            </w:r>
          </w:p>
          <w:p w:rsidR="002D4DC1" w:rsidRPr="00C57153" w:rsidRDefault="002D4DC1" w:rsidP="002D4DC1">
            <w:pPr>
              <w:rPr>
                <w:rFonts w:ascii="Comic Sans MS" w:hAnsi="Comic Sans MS" w:cs="Arial"/>
                <w:sz w:val="20"/>
                <w:szCs w:val="20"/>
              </w:rPr>
            </w:pPr>
          </w:p>
        </w:tc>
        <w:tc>
          <w:tcPr>
            <w:tcW w:w="3685" w:type="dxa"/>
          </w:tcPr>
          <w:p w:rsidR="00DB4DB9" w:rsidRPr="003933E5" w:rsidRDefault="006B7DC3">
            <w:pPr>
              <w:rPr>
                <w:rFonts w:ascii="Comic Sans MS" w:hAnsi="Comic Sans MS" w:cs="Arial"/>
                <w:b/>
                <w:sz w:val="20"/>
                <w:szCs w:val="20"/>
                <w:u w:val="single"/>
              </w:rPr>
            </w:pPr>
            <w:r w:rsidRPr="003933E5">
              <w:rPr>
                <w:rFonts w:ascii="Comic Sans MS" w:hAnsi="Comic Sans MS" w:cs="Arial"/>
                <w:b/>
                <w:noProof/>
                <w:sz w:val="20"/>
                <w:szCs w:val="20"/>
                <w:u w:val="single"/>
                <w:lang w:eastAsia="en-GB"/>
              </w:rPr>
              <w:drawing>
                <wp:anchor distT="0" distB="0" distL="114300" distR="114300" simplePos="0" relativeHeight="251660288" behindDoc="0" locked="0" layoutInCell="1" allowOverlap="1" wp14:anchorId="042D5DD3" wp14:editId="5B752D1C">
                  <wp:simplePos x="0" y="0"/>
                  <wp:positionH relativeFrom="column">
                    <wp:posOffset>635</wp:posOffset>
                  </wp:positionH>
                  <wp:positionV relativeFrom="paragraph">
                    <wp:posOffset>5080</wp:posOffset>
                  </wp:positionV>
                  <wp:extent cx="415290" cy="666750"/>
                  <wp:effectExtent l="0" t="0" r="3810" b="0"/>
                  <wp:wrapSquare wrapText="bothSides"/>
                  <wp:docPr id="3" name="Picture 3"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25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3933E5">
              <w:rPr>
                <w:rFonts w:ascii="Comic Sans MS" w:hAnsi="Comic Sans MS" w:cs="Arial"/>
                <w:b/>
                <w:sz w:val="20"/>
                <w:szCs w:val="20"/>
                <w:u w:val="single"/>
              </w:rPr>
              <w:t>Science</w:t>
            </w:r>
          </w:p>
          <w:p w:rsidR="00A87A2B" w:rsidRPr="00C57153" w:rsidRDefault="00947CEF" w:rsidP="003933E5">
            <w:pPr>
              <w:rPr>
                <w:rFonts w:ascii="Comic Sans MS" w:hAnsi="Comic Sans MS" w:cs="Arial"/>
                <w:sz w:val="20"/>
                <w:szCs w:val="20"/>
              </w:rPr>
            </w:pPr>
            <w:r w:rsidRPr="003933E5">
              <w:rPr>
                <w:rFonts w:ascii="Comic Sans MS" w:hAnsi="Comic Sans MS" w:cs="Arial"/>
                <w:sz w:val="18"/>
                <w:szCs w:val="18"/>
              </w:rPr>
              <w:t>As scientists, we ar</w:t>
            </w:r>
            <w:r w:rsidR="003933E5" w:rsidRPr="003933E5">
              <w:rPr>
                <w:rFonts w:ascii="Comic Sans MS" w:hAnsi="Comic Sans MS" w:cs="Arial"/>
                <w:sz w:val="18"/>
                <w:szCs w:val="18"/>
              </w:rPr>
              <w:t>e exploring the topic ‘Plants</w:t>
            </w:r>
            <w:r w:rsidRPr="003933E5">
              <w:rPr>
                <w:rFonts w:ascii="Comic Sans MS" w:hAnsi="Comic Sans MS" w:cs="Arial"/>
                <w:sz w:val="18"/>
                <w:szCs w:val="18"/>
              </w:rPr>
              <w:t>’.  The children will</w:t>
            </w:r>
            <w:r w:rsidR="003933E5" w:rsidRPr="003933E5">
              <w:rPr>
                <w:rFonts w:ascii="Comic Sans MS" w:hAnsi="Comic Sans MS" w:cs="Arial"/>
                <w:sz w:val="18"/>
                <w:szCs w:val="18"/>
              </w:rPr>
              <w:t xml:space="preserve"> observe and describe how seeds and bulbs grow into mature plants.  </w:t>
            </w:r>
            <w:r w:rsidR="007F7C77" w:rsidRPr="003933E5">
              <w:rPr>
                <w:rFonts w:ascii="Comic Sans MS" w:hAnsi="Comic Sans MS" w:cs="Arial"/>
                <w:sz w:val="18"/>
                <w:szCs w:val="18"/>
              </w:rPr>
              <w:t xml:space="preserve">The children will also </w:t>
            </w:r>
            <w:r w:rsidR="003933E5" w:rsidRPr="003933E5">
              <w:rPr>
                <w:rFonts w:ascii="Comic Sans MS" w:hAnsi="Comic Sans MS" w:cs="Arial"/>
                <w:sz w:val="18"/>
                <w:szCs w:val="16"/>
              </w:rPr>
              <w:t xml:space="preserve">find out and describe how plants need water, light and a suitable temperature to grow and stay healthy. They will </w:t>
            </w:r>
            <w:r w:rsidRPr="003933E5">
              <w:rPr>
                <w:rFonts w:ascii="Comic Sans MS" w:hAnsi="Comic Sans MS" w:cs="Arial"/>
                <w:sz w:val="18"/>
                <w:szCs w:val="18"/>
              </w:rPr>
              <w:t xml:space="preserve">learn how to </w:t>
            </w:r>
            <w:r w:rsidR="007F7C77" w:rsidRPr="003933E5">
              <w:rPr>
                <w:rFonts w:ascii="Comic Sans MS" w:hAnsi="Comic Sans MS" w:cs="Arial"/>
                <w:sz w:val="18"/>
                <w:szCs w:val="18"/>
              </w:rPr>
              <w:t>ask simple scientific questions and</w:t>
            </w:r>
            <w:r w:rsidRPr="003933E5">
              <w:rPr>
                <w:rFonts w:ascii="Comic Sans MS" w:hAnsi="Comic Sans MS" w:cs="Arial"/>
                <w:sz w:val="18"/>
                <w:szCs w:val="18"/>
              </w:rPr>
              <w:t xml:space="preserve"> perfor</w:t>
            </w:r>
            <w:r w:rsidR="007F7C77" w:rsidRPr="003933E5">
              <w:rPr>
                <w:rFonts w:ascii="Comic Sans MS" w:hAnsi="Comic Sans MS" w:cs="Arial"/>
                <w:sz w:val="18"/>
                <w:szCs w:val="18"/>
              </w:rPr>
              <w:t>m simple scientific tests.</w:t>
            </w:r>
          </w:p>
        </w:tc>
        <w:tc>
          <w:tcPr>
            <w:tcW w:w="4253" w:type="dxa"/>
          </w:tcPr>
          <w:p w:rsidR="00DB4DB9" w:rsidRPr="00CA4E75" w:rsidRDefault="00DB4DB9">
            <w:pPr>
              <w:rPr>
                <w:rFonts w:ascii="Comic Sans MS" w:hAnsi="Comic Sans MS" w:cs="Arial"/>
                <w:b/>
                <w:sz w:val="20"/>
                <w:szCs w:val="20"/>
                <w:u w:val="single"/>
              </w:rPr>
            </w:pPr>
            <w:r w:rsidRPr="00CA4E75">
              <w:rPr>
                <w:rFonts w:ascii="Comic Sans MS" w:hAnsi="Comic Sans MS" w:cs="Arial"/>
                <w:b/>
                <w:sz w:val="20"/>
                <w:szCs w:val="20"/>
                <w:u w:val="single"/>
              </w:rPr>
              <w:t>Computing</w:t>
            </w:r>
          </w:p>
          <w:p w:rsidR="00F4287B" w:rsidRPr="00CA4E75" w:rsidRDefault="002D4DC1" w:rsidP="00F4287B">
            <w:pPr>
              <w:rPr>
                <w:rFonts w:ascii="Comic Sans MS" w:hAnsi="Comic Sans MS"/>
                <w:sz w:val="18"/>
                <w:szCs w:val="16"/>
              </w:rPr>
            </w:pPr>
            <w:r w:rsidRPr="00CA4E75">
              <w:rPr>
                <w:rFonts w:ascii="Comic Sans MS" w:hAnsi="Comic Sans MS" w:cs="Arial"/>
                <w:b/>
                <w:noProof/>
                <w:sz w:val="20"/>
                <w:szCs w:val="20"/>
                <w:u w:val="single"/>
                <w:lang w:eastAsia="en-GB"/>
              </w:rPr>
              <w:drawing>
                <wp:anchor distT="0" distB="0" distL="114300" distR="114300" simplePos="0" relativeHeight="251661312" behindDoc="0" locked="0" layoutInCell="1" allowOverlap="1" wp14:anchorId="3950739F" wp14:editId="5E707C8B">
                  <wp:simplePos x="0" y="0"/>
                  <wp:positionH relativeFrom="column">
                    <wp:posOffset>-5080</wp:posOffset>
                  </wp:positionH>
                  <wp:positionV relativeFrom="paragraph">
                    <wp:posOffset>-152400</wp:posOffset>
                  </wp:positionV>
                  <wp:extent cx="806450" cy="735965"/>
                  <wp:effectExtent l="0" t="0" r="0" b="6985"/>
                  <wp:wrapSquare wrapText="bothSides"/>
                  <wp:docPr id="4" name="Pictur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AA" w:rsidRPr="00CA4E75">
              <w:rPr>
                <w:rFonts w:ascii="Comic Sans MS" w:hAnsi="Comic Sans MS" w:cs="Arial"/>
                <w:sz w:val="18"/>
                <w:szCs w:val="18"/>
              </w:rPr>
              <w:t xml:space="preserve">As computer users, </w:t>
            </w:r>
            <w:r w:rsidR="00F4287B" w:rsidRPr="00CA4E75">
              <w:rPr>
                <w:rFonts w:ascii="Comic Sans MS" w:hAnsi="Comic Sans MS" w:cs="Arial"/>
                <w:sz w:val="18"/>
                <w:szCs w:val="18"/>
              </w:rPr>
              <w:t xml:space="preserve">the children will be completing the topic ‘We are Researchers’.  The children will </w:t>
            </w:r>
            <w:r w:rsidR="00F4287B" w:rsidRPr="00CA4E75">
              <w:rPr>
                <w:rFonts w:ascii="Comic Sans MS" w:hAnsi="Comic Sans MS"/>
                <w:sz w:val="18"/>
                <w:szCs w:val="16"/>
              </w:rPr>
              <w:t>use technology purposefully to create, organise, store, manipulate and retrieve digital content.  They will also recognise common uses of information technology beyond school. We will focus on researching Leading Ladies such as Florence Nightingale and Mary Seacole.</w:t>
            </w:r>
          </w:p>
          <w:p w:rsidR="00947CEF" w:rsidRPr="00C57153" w:rsidRDefault="00947CEF" w:rsidP="00F4287B">
            <w:pPr>
              <w:rPr>
                <w:rFonts w:ascii="Comic Sans MS" w:hAnsi="Comic Sans MS" w:cs="Arial"/>
                <w:sz w:val="20"/>
                <w:szCs w:val="20"/>
              </w:rPr>
            </w:pPr>
          </w:p>
        </w:tc>
      </w:tr>
      <w:tr w:rsidR="00DB4DB9" w:rsidRPr="00C57153" w:rsidTr="00C57153">
        <w:tc>
          <w:tcPr>
            <w:tcW w:w="379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6432" behindDoc="0" locked="0" layoutInCell="1" allowOverlap="1" wp14:anchorId="59EBA73D" wp14:editId="407BAF71">
                  <wp:simplePos x="0" y="0"/>
                  <wp:positionH relativeFrom="column">
                    <wp:posOffset>0</wp:posOffset>
                  </wp:positionH>
                  <wp:positionV relativeFrom="paragraph">
                    <wp:posOffset>1270</wp:posOffset>
                  </wp:positionV>
                  <wp:extent cx="532130" cy="557530"/>
                  <wp:effectExtent l="0" t="0" r="1270" b="0"/>
                  <wp:wrapSquare wrapText="bothSides"/>
                  <wp:docPr id="9" name="Picture 9" descr="C:\Users\Riley.S\AppData\Local\Microsoft\Windows\Temporary Internet Files\Content.IE5\E7NMBIK7\MC900334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ley.S\AppData\Local\Microsoft\Windows\Temporary Internet Files\Content.IE5\E7NMBIK7\MC90033419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History</w:t>
            </w:r>
          </w:p>
          <w:p w:rsidR="00E549AA" w:rsidRPr="00C57153" w:rsidRDefault="00E549AA" w:rsidP="00F4287B">
            <w:pPr>
              <w:rPr>
                <w:rFonts w:ascii="Comic Sans MS" w:hAnsi="Comic Sans MS" w:cs="Arial"/>
                <w:sz w:val="20"/>
                <w:szCs w:val="20"/>
              </w:rPr>
            </w:pPr>
            <w:r w:rsidRPr="00322F8C">
              <w:rPr>
                <w:rFonts w:ascii="Comic Sans MS" w:hAnsi="Comic Sans MS" w:cs="Arial"/>
                <w:sz w:val="18"/>
                <w:szCs w:val="18"/>
              </w:rPr>
              <w:t>As a historian</w:t>
            </w:r>
            <w:r w:rsidR="0017198A">
              <w:rPr>
                <w:rFonts w:ascii="Comic Sans MS" w:hAnsi="Comic Sans MS" w:cs="Arial"/>
                <w:sz w:val="18"/>
                <w:szCs w:val="18"/>
              </w:rPr>
              <w:t xml:space="preserve">, we will look at the life of </w:t>
            </w:r>
            <w:r w:rsidRPr="00322F8C">
              <w:rPr>
                <w:rFonts w:ascii="Comic Sans MS" w:hAnsi="Comic Sans MS" w:cs="Arial"/>
                <w:sz w:val="18"/>
                <w:szCs w:val="18"/>
              </w:rPr>
              <w:t>signi</w:t>
            </w:r>
            <w:r w:rsidR="00F4287B">
              <w:rPr>
                <w:rFonts w:ascii="Comic Sans MS" w:hAnsi="Comic Sans MS" w:cs="Arial"/>
                <w:sz w:val="18"/>
                <w:szCs w:val="18"/>
              </w:rPr>
              <w:t>ficant ladies</w:t>
            </w:r>
            <w:r w:rsidR="00413569">
              <w:rPr>
                <w:rFonts w:ascii="Comic Sans MS" w:hAnsi="Comic Sans MS" w:cs="Arial"/>
                <w:sz w:val="18"/>
                <w:szCs w:val="18"/>
              </w:rPr>
              <w:t xml:space="preserve">.  </w:t>
            </w:r>
            <w:r w:rsidRPr="00322F8C">
              <w:rPr>
                <w:rFonts w:ascii="Comic Sans MS" w:hAnsi="Comic Sans MS" w:cs="Arial"/>
                <w:sz w:val="18"/>
                <w:szCs w:val="18"/>
              </w:rPr>
              <w:t>The children will use pictures, stories and the internet to find out about the</w:t>
            </w:r>
            <w:r w:rsidR="00F4287B">
              <w:rPr>
                <w:rFonts w:ascii="Comic Sans MS" w:hAnsi="Comic Sans MS" w:cs="Arial"/>
                <w:sz w:val="18"/>
                <w:szCs w:val="18"/>
              </w:rPr>
              <w:t xml:space="preserve"> life of Florence Nightingale, Mary Seacole</w:t>
            </w:r>
            <w:r w:rsidR="00413569">
              <w:rPr>
                <w:rFonts w:ascii="Comic Sans MS" w:hAnsi="Comic Sans MS" w:cs="Arial"/>
                <w:sz w:val="18"/>
                <w:szCs w:val="18"/>
              </w:rPr>
              <w:t xml:space="preserve"> and</w:t>
            </w:r>
            <w:r w:rsidR="00F4287B">
              <w:rPr>
                <w:rFonts w:ascii="Comic Sans MS" w:hAnsi="Comic Sans MS" w:cs="Arial"/>
                <w:sz w:val="18"/>
                <w:szCs w:val="18"/>
              </w:rPr>
              <w:t xml:space="preserve"> Edith Cavell.  </w:t>
            </w:r>
            <w:r w:rsidR="005F4BD2">
              <w:rPr>
                <w:rFonts w:ascii="Comic Sans MS" w:hAnsi="Comic Sans MS" w:cs="Arial"/>
                <w:sz w:val="18"/>
                <w:szCs w:val="18"/>
              </w:rPr>
              <w:t>The children will look at the</w:t>
            </w:r>
            <w:r w:rsidR="00413569">
              <w:rPr>
                <w:rFonts w:ascii="Comic Sans MS" w:hAnsi="Comic Sans MS" w:cs="Arial"/>
                <w:sz w:val="18"/>
                <w:szCs w:val="18"/>
              </w:rPr>
              <w:t xml:space="preserve"> </w:t>
            </w:r>
            <w:r w:rsidRPr="00322F8C">
              <w:rPr>
                <w:rFonts w:ascii="Comic Sans MS" w:hAnsi="Comic Sans MS" w:cs="Arial"/>
                <w:sz w:val="18"/>
                <w:szCs w:val="18"/>
              </w:rPr>
              <w:t>past and identify some of the different way</w:t>
            </w:r>
            <w:r w:rsidR="00F4287B">
              <w:rPr>
                <w:rFonts w:ascii="Comic Sans MS" w:hAnsi="Comic Sans MS" w:cs="Arial"/>
                <w:sz w:val="18"/>
                <w:szCs w:val="18"/>
              </w:rPr>
              <w:t>s the past has been represented and look at what work these ladies did and how it changed the future.</w:t>
            </w: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3360" behindDoc="0" locked="0" layoutInCell="1" allowOverlap="1" wp14:anchorId="64066B8C" wp14:editId="6558D078">
                  <wp:simplePos x="0" y="0"/>
                  <wp:positionH relativeFrom="column">
                    <wp:posOffset>-5715</wp:posOffset>
                  </wp:positionH>
                  <wp:positionV relativeFrom="paragraph">
                    <wp:posOffset>1270</wp:posOffset>
                  </wp:positionV>
                  <wp:extent cx="557530" cy="557530"/>
                  <wp:effectExtent l="0" t="0" r="0" b="0"/>
                  <wp:wrapSquare wrapText="bothSides"/>
                  <wp:docPr id="6" name="Picture 6" descr="C:\Users\Riley.S\AppData\Local\Microsoft\Windows\Temporary Internet Files\Content.IE5\T54E8BE6\MP910216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ley.S\AppData\Local\Microsoft\Windows\Temporary Internet Files\Content.IE5\T54E8BE6\MP91021631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Geography</w:t>
            </w:r>
          </w:p>
          <w:p w:rsidR="00F4287B" w:rsidRPr="00F4287B" w:rsidRDefault="005F4BD2" w:rsidP="00F4287B">
            <w:pPr>
              <w:rPr>
                <w:rFonts w:ascii="Comic Sans MS" w:hAnsi="Comic Sans MS" w:cs="Arial"/>
                <w:sz w:val="18"/>
                <w:szCs w:val="18"/>
              </w:rPr>
            </w:pPr>
            <w:r w:rsidRPr="00322F8C">
              <w:rPr>
                <w:rFonts w:ascii="Comic Sans MS" w:hAnsi="Comic Sans MS" w:cs="Arial"/>
                <w:sz w:val="18"/>
                <w:szCs w:val="18"/>
              </w:rPr>
              <w:t xml:space="preserve">This term the children will use their knowledge from last term to find places on maps and atlases.  We will </w:t>
            </w:r>
            <w:r w:rsidR="007F7C77">
              <w:rPr>
                <w:rFonts w:ascii="Comic Sans MS" w:hAnsi="Comic Sans MS" w:cs="Arial"/>
                <w:sz w:val="18"/>
                <w:szCs w:val="18"/>
              </w:rPr>
              <w:t>be</w:t>
            </w:r>
            <w:r w:rsidRPr="00322F8C">
              <w:rPr>
                <w:rFonts w:ascii="Comic Sans MS" w:hAnsi="Comic Sans MS" w:cs="Arial"/>
                <w:sz w:val="18"/>
                <w:szCs w:val="18"/>
              </w:rPr>
              <w:t xml:space="preserve"> using basic geographical vocabulary to describe the key aspects o</w:t>
            </w:r>
            <w:r w:rsidR="007F7C77">
              <w:rPr>
                <w:rFonts w:ascii="Comic Sans MS" w:hAnsi="Comic Sans MS" w:cs="Arial"/>
                <w:sz w:val="18"/>
                <w:szCs w:val="18"/>
              </w:rPr>
              <w:t>f places and compare them.</w:t>
            </w:r>
            <w:r w:rsidR="00F4287B">
              <w:rPr>
                <w:rFonts w:ascii="Comic Sans MS" w:hAnsi="Comic Sans MS" w:cs="Arial"/>
                <w:sz w:val="18"/>
                <w:szCs w:val="18"/>
              </w:rPr>
              <w:t xml:space="preserve">  </w:t>
            </w:r>
            <w:r w:rsidR="00F4287B" w:rsidRPr="00F4287B">
              <w:rPr>
                <w:rFonts w:ascii="Comic Sans MS" w:hAnsi="Comic Sans MS"/>
                <w:sz w:val="18"/>
              </w:rPr>
              <w:t>The children will research and find on a map where significant people were born and use knowledge of a map to understand where significant people travelled to.</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4384" behindDoc="0" locked="0" layoutInCell="1" allowOverlap="1" wp14:anchorId="1B427A0A" wp14:editId="6050A16E">
                  <wp:simplePos x="0" y="0"/>
                  <wp:positionH relativeFrom="column">
                    <wp:posOffset>635</wp:posOffset>
                  </wp:positionH>
                  <wp:positionV relativeFrom="paragraph">
                    <wp:posOffset>1270</wp:posOffset>
                  </wp:positionV>
                  <wp:extent cx="617220" cy="617220"/>
                  <wp:effectExtent l="0" t="0" r="0" b="0"/>
                  <wp:wrapSquare wrapText="bothSides"/>
                  <wp:docPr id="7" name="Picture 7" descr="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ley.S\AppData\Local\Microsoft\Windows\Temporary Internet Files\Content.IE5\0QU0TVRJ\MC90044175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Art</w:t>
            </w:r>
          </w:p>
          <w:p w:rsidR="00F513B5" w:rsidRPr="003830F2" w:rsidRDefault="005F4BD2" w:rsidP="00F513B5">
            <w:pPr>
              <w:rPr>
                <w:rFonts w:ascii="Comic Sans MS" w:hAnsi="Comic Sans MS"/>
                <w:sz w:val="18"/>
              </w:rPr>
            </w:pPr>
            <w:r w:rsidRPr="00322F8C">
              <w:rPr>
                <w:rFonts w:ascii="Comic Sans MS" w:hAnsi="Comic Sans MS" w:cs="Arial"/>
                <w:sz w:val="18"/>
                <w:szCs w:val="18"/>
              </w:rPr>
              <w:t xml:space="preserve">As an artist, we </w:t>
            </w:r>
            <w:r w:rsidR="00225EE2">
              <w:rPr>
                <w:rFonts w:ascii="Comic Sans MS" w:hAnsi="Comic Sans MS" w:cs="Arial"/>
                <w:sz w:val="18"/>
                <w:szCs w:val="18"/>
              </w:rPr>
              <w:t xml:space="preserve">will be observing </w:t>
            </w:r>
            <w:r w:rsidR="00F513B5">
              <w:rPr>
                <w:rFonts w:ascii="Comic Sans MS" w:hAnsi="Comic Sans MS" w:cs="Arial"/>
                <w:sz w:val="18"/>
                <w:szCs w:val="18"/>
              </w:rPr>
              <w:t xml:space="preserve">the work of Paula </w:t>
            </w:r>
            <w:r w:rsidR="00F513B5" w:rsidRPr="003830F2">
              <w:rPr>
                <w:rFonts w:ascii="Comic Sans MS" w:hAnsi="Comic Sans MS"/>
                <w:sz w:val="18"/>
              </w:rPr>
              <w:t>Modersohn-Becker</w:t>
            </w:r>
            <w:r w:rsidR="00F513B5">
              <w:rPr>
                <w:rFonts w:ascii="Comic Sans MS" w:hAnsi="Comic Sans MS"/>
                <w:sz w:val="18"/>
              </w:rPr>
              <w:t>.  T</w:t>
            </w:r>
            <w:r w:rsidR="00FB0C25">
              <w:rPr>
                <w:rFonts w:ascii="Comic Sans MS" w:hAnsi="Comic Sans MS"/>
                <w:sz w:val="18"/>
              </w:rPr>
              <w:t>his term, t</w:t>
            </w:r>
            <w:r w:rsidR="00F513B5">
              <w:rPr>
                <w:rFonts w:ascii="Comic Sans MS" w:hAnsi="Comic Sans MS"/>
                <w:sz w:val="18"/>
              </w:rPr>
              <w:t xml:space="preserve">he children will concentrate on drawing faces and </w:t>
            </w:r>
            <w:r w:rsidR="00FB0C25">
              <w:rPr>
                <w:rFonts w:ascii="Comic Sans MS" w:hAnsi="Comic Sans MS"/>
                <w:sz w:val="18"/>
              </w:rPr>
              <w:t xml:space="preserve">creating </w:t>
            </w:r>
            <w:r w:rsidR="00F513B5">
              <w:rPr>
                <w:rFonts w:ascii="Comic Sans MS" w:hAnsi="Comic Sans MS"/>
                <w:sz w:val="18"/>
              </w:rPr>
              <w:t>portraits</w:t>
            </w:r>
            <w:r w:rsidR="00FB0C25">
              <w:rPr>
                <w:rFonts w:ascii="Comic Sans MS" w:hAnsi="Comic Sans MS"/>
                <w:sz w:val="18"/>
              </w:rPr>
              <w:t xml:space="preserve">.  They will </w:t>
            </w:r>
            <w:r w:rsidR="00F513B5">
              <w:rPr>
                <w:rFonts w:ascii="Comic Sans MS" w:hAnsi="Comic Sans MS"/>
                <w:sz w:val="18"/>
              </w:rPr>
              <w:t>use the work</w:t>
            </w:r>
            <w:r w:rsidR="00FB0C25">
              <w:rPr>
                <w:rFonts w:ascii="Comic Sans MS" w:hAnsi="Comic Sans MS"/>
                <w:sz w:val="18"/>
              </w:rPr>
              <w:t>,</w:t>
            </w:r>
            <w:r w:rsidR="00F513B5">
              <w:rPr>
                <w:rFonts w:ascii="Comic Sans MS" w:hAnsi="Comic Sans MS"/>
                <w:sz w:val="18"/>
              </w:rPr>
              <w:t xml:space="preserve"> ‘Head of a Girl’ to inspire their work.  </w:t>
            </w:r>
            <w:r w:rsidR="00FB0C25">
              <w:rPr>
                <w:rFonts w:ascii="Comic Sans MS" w:hAnsi="Comic Sans MS" w:cs="Arial"/>
                <w:sz w:val="18"/>
                <w:szCs w:val="18"/>
              </w:rPr>
              <w:t>The children will learn how to use o</w:t>
            </w:r>
            <w:r w:rsidR="00F513B5">
              <w:rPr>
                <w:rFonts w:ascii="Comic Sans MS" w:hAnsi="Comic Sans MS"/>
                <w:sz w:val="18"/>
              </w:rPr>
              <w:t>il pastels</w:t>
            </w:r>
            <w:r w:rsidR="00FB0C25">
              <w:rPr>
                <w:rFonts w:ascii="Comic Sans MS" w:hAnsi="Comic Sans MS"/>
                <w:sz w:val="18"/>
              </w:rPr>
              <w:t xml:space="preserve"> in an effective way.</w:t>
            </w:r>
          </w:p>
          <w:p w:rsidR="009B413A" w:rsidRPr="00C57153" w:rsidRDefault="009B413A" w:rsidP="00F513B5">
            <w:pPr>
              <w:rPr>
                <w:rFonts w:ascii="Comic Sans MS" w:hAnsi="Comic Sans MS" w:cs="Arial"/>
                <w:sz w:val="20"/>
                <w:szCs w:val="20"/>
              </w:rPr>
            </w:pPr>
          </w:p>
        </w:tc>
        <w:tc>
          <w:tcPr>
            <w:tcW w:w="4253"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D&amp;T</w:t>
            </w:r>
          </w:p>
          <w:p w:rsidR="00947CEF" w:rsidRDefault="007F1C9B" w:rsidP="00550702">
            <w:pPr>
              <w:ind w:left="720"/>
              <w:rPr>
                <w:rFonts w:ascii="Comic Sans MS" w:hAnsi="Comic Sans MS" w:cs="Arial"/>
                <w:sz w:val="20"/>
                <w:szCs w:val="20"/>
              </w:rPr>
            </w:pPr>
            <w:r w:rsidRPr="00C57153">
              <w:rPr>
                <w:rFonts w:ascii="Comic Sans MS" w:hAnsi="Comic Sans MS" w:cs="Arial"/>
                <w:b/>
                <w:noProof/>
                <w:sz w:val="20"/>
                <w:szCs w:val="20"/>
                <w:u w:val="single"/>
                <w:lang w:eastAsia="en-GB"/>
              </w:rPr>
              <w:drawing>
                <wp:anchor distT="0" distB="0" distL="114300" distR="114300" simplePos="0" relativeHeight="251665408" behindDoc="0" locked="0" layoutInCell="1" allowOverlap="1" wp14:anchorId="3A140C30" wp14:editId="2E24652E">
                  <wp:simplePos x="0" y="0"/>
                  <wp:positionH relativeFrom="column">
                    <wp:posOffset>-5080</wp:posOffset>
                  </wp:positionH>
                  <wp:positionV relativeFrom="paragraph">
                    <wp:posOffset>-161290</wp:posOffset>
                  </wp:positionV>
                  <wp:extent cx="580390" cy="557530"/>
                  <wp:effectExtent l="0" t="0" r="0" b="0"/>
                  <wp:wrapSquare wrapText="bothSides"/>
                  <wp:docPr id="8" name="Picture 8" descr="C:\Users\Riley.S\AppData\Local\Microsoft\Windows\Temporary Internet Files\Content.IE5\UHWWETHA\MC900251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ley.S\AppData\Local\Microsoft\Windows\Temporary Internet Files\Content.IE5\UHWWETHA\MC9002516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D2" w:rsidRPr="00322F8C">
              <w:rPr>
                <w:rFonts w:ascii="Comic Sans MS" w:hAnsi="Comic Sans MS" w:cs="Arial"/>
                <w:sz w:val="18"/>
                <w:szCs w:val="18"/>
              </w:rPr>
              <w:t>A</w:t>
            </w:r>
            <w:r w:rsidR="00550702">
              <w:rPr>
                <w:rFonts w:ascii="Comic Sans MS" w:hAnsi="Comic Sans MS" w:cs="Arial"/>
                <w:sz w:val="18"/>
                <w:szCs w:val="18"/>
              </w:rPr>
              <w:t>s a designer, the children will</w:t>
            </w:r>
            <w:r w:rsidR="00225EE2">
              <w:rPr>
                <w:rFonts w:ascii="Comic Sans MS" w:hAnsi="Comic Sans MS" w:cs="Arial"/>
                <w:sz w:val="18"/>
                <w:szCs w:val="18"/>
              </w:rPr>
              <w:t xml:space="preserve"> </w:t>
            </w:r>
            <w:r w:rsidR="00FB0C25">
              <w:rPr>
                <w:rFonts w:ascii="Comic Sans MS" w:hAnsi="Comic Sans MS" w:cs="Arial"/>
                <w:sz w:val="18"/>
                <w:szCs w:val="18"/>
              </w:rPr>
              <w:t xml:space="preserve">design and make a puppet of a leading lady.  </w:t>
            </w:r>
            <w:r w:rsidR="00550702">
              <w:rPr>
                <w:rFonts w:ascii="Comic Sans MS" w:hAnsi="Comic Sans MS" w:cs="Arial"/>
                <w:sz w:val="18"/>
                <w:szCs w:val="18"/>
              </w:rPr>
              <w:t>They will be encouraged to c</w:t>
            </w:r>
            <w:r w:rsidR="00225EE2">
              <w:rPr>
                <w:rFonts w:ascii="Comic Sans MS" w:hAnsi="Comic Sans MS" w:cs="Arial"/>
                <w:sz w:val="18"/>
                <w:szCs w:val="18"/>
              </w:rPr>
              <w:t>ut materi</w:t>
            </w:r>
            <w:r w:rsidR="00550702">
              <w:rPr>
                <w:rFonts w:ascii="Comic Sans MS" w:hAnsi="Comic Sans MS" w:cs="Arial"/>
                <w:sz w:val="18"/>
                <w:szCs w:val="18"/>
              </w:rPr>
              <w:t>als safely using tools provided and d</w:t>
            </w:r>
            <w:r w:rsidR="00225EE2">
              <w:rPr>
                <w:rFonts w:ascii="Comic Sans MS" w:hAnsi="Comic Sans MS" w:cs="Arial"/>
                <w:sz w:val="18"/>
                <w:szCs w:val="18"/>
              </w:rPr>
              <w:t>emonstrate a range of joining techniques</w:t>
            </w:r>
            <w:r w:rsidR="00550702">
              <w:rPr>
                <w:rFonts w:ascii="Comic Sans MS" w:hAnsi="Comic Sans MS" w:cs="Arial"/>
                <w:sz w:val="18"/>
                <w:szCs w:val="18"/>
              </w:rPr>
              <w:t xml:space="preserve">. </w:t>
            </w:r>
            <w:r w:rsidR="00F63AA5">
              <w:rPr>
                <w:rFonts w:ascii="Comic Sans MS" w:hAnsi="Comic Sans MS" w:cs="Arial"/>
                <w:sz w:val="18"/>
                <w:szCs w:val="18"/>
              </w:rPr>
              <w:t>The children will have the chance to evaluate and make changes to their existing designs.</w:t>
            </w:r>
          </w:p>
          <w:p w:rsidR="00947CEF" w:rsidRPr="00C57153" w:rsidRDefault="00947CEF" w:rsidP="001F28F4">
            <w:pPr>
              <w:rPr>
                <w:rFonts w:ascii="Comic Sans MS" w:hAnsi="Comic Sans MS" w:cs="Arial"/>
                <w:sz w:val="20"/>
                <w:szCs w:val="20"/>
              </w:rPr>
            </w:pPr>
          </w:p>
        </w:tc>
      </w:tr>
      <w:tr w:rsidR="00DB4DB9" w:rsidRPr="00C57153" w:rsidTr="00407752">
        <w:trPr>
          <w:trHeight w:val="2710"/>
        </w:trPr>
        <w:tc>
          <w:tcPr>
            <w:tcW w:w="3794" w:type="dxa"/>
          </w:tcPr>
          <w:p w:rsidR="00DB4DB9" w:rsidRPr="00CA4E75" w:rsidRDefault="006B7DC3">
            <w:pPr>
              <w:rPr>
                <w:rFonts w:ascii="Comic Sans MS" w:hAnsi="Comic Sans MS" w:cs="Arial"/>
                <w:b/>
                <w:sz w:val="20"/>
                <w:szCs w:val="20"/>
                <w:u w:val="single"/>
              </w:rPr>
            </w:pPr>
            <w:r w:rsidRPr="00CA4E75">
              <w:rPr>
                <w:rFonts w:ascii="Comic Sans MS" w:hAnsi="Comic Sans MS" w:cs="Arial"/>
                <w:b/>
                <w:noProof/>
                <w:sz w:val="20"/>
                <w:szCs w:val="20"/>
                <w:u w:val="single"/>
                <w:lang w:eastAsia="en-GB"/>
              </w:rPr>
              <w:drawing>
                <wp:anchor distT="0" distB="0" distL="114300" distR="114300" simplePos="0" relativeHeight="251669504" behindDoc="0" locked="0" layoutInCell="1" allowOverlap="1" wp14:anchorId="619C75CE" wp14:editId="4A6056D2">
                  <wp:simplePos x="0" y="0"/>
                  <wp:positionH relativeFrom="column">
                    <wp:posOffset>0</wp:posOffset>
                  </wp:positionH>
                  <wp:positionV relativeFrom="paragraph">
                    <wp:posOffset>3175</wp:posOffset>
                  </wp:positionV>
                  <wp:extent cx="569595" cy="569595"/>
                  <wp:effectExtent l="0" t="0" r="1905" b="1905"/>
                  <wp:wrapSquare wrapText="bothSides"/>
                  <wp:docPr id="12" name="Picture 12" descr="C:\Users\Riley.S\AppData\Local\Microsoft\Windows\Temporary Internet Files\Content.IE5\0QU0TVRJ\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ley.S\AppData\Local\Microsoft\Windows\Temporary Internet Files\Content.IE5\0QU0TVRJ\MC900432654[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E5" w:rsidRPr="00CA4E75">
              <w:rPr>
                <w:rFonts w:ascii="Comic Sans MS" w:hAnsi="Comic Sans MS" w:cs="Arial"/>
                <w:b/>
                <w:sz w:val="20"/>
                <w:szCs w:val="20"/>
                <w:u w:val="single"/>
              </w:rPr>
              <w:t>Music</w:t>
            </w:r>
          </w:p>
          <w:p w:rsidR="00FB0C25" w:rsidRPr="00CA4E75" w:rsidRDefault="00F63AA5" w:rsidP="00F63AA5">
            <w:pPr>
              <w:rPr>
                <w:rFonts w:ascii="Comic Sans MS" w:hAnsi="Comic Sans MS" w:cs="Arial"/>
                <w:sz w:val="18"/>
                <w:szCs w:val="18"/>
              </w:rPr>
            </w:pPr>
            <w:r w:rsidRPr="00CA4E75">
              <w:rPr>
                <w:rFonts w:ascii="Comic Sans MS" w:hAnsi="Comic Sans MS" w:cs="Arial"/>
                <w:sz w:val="18"/>
                <w:szCs w:val="18"/>
              </w:rPr>
              <w:t xml:space="preserve">As a musician, </w:t>
            </w:r>
            <w:r w:rsidR="00FB0C25" w:rsidRPr="00CA4E75">
              <w:rPr>
                <w:rFonts w:ascii="Comic Sans MS" w:hAnsi="Comic Sans MS" w:cs="Arial"/>
                <w:sz w:val="18"/>
                <w:szCs w:val="18"/>
              </w:rPr>
              <w:t>the children will be focusing on marching protest songs.  They will</w:t>
            </w:r>
            <w:r w:rsidR="002935D0" w:rsidRPr="00CA4E75">
              <w:rPr>
                <w:rFonts w:ascii="Comic Sans MS" w:hAnsi="Comic Sans MS" w:cs="Arial"/>
                <w:sz w:val="18"/>
                <w:szCs w:val="18"/>
              </w:rPr>
              <w:t xml:space="preserve"> r</w:t>
            </w:r>
            <w:r w:rsidR="00FB0C25" w:rsidRPr="00CA4E75">
              <w:rPr>
                <w:rFonts w:ascii="Comic Sans MS" w:hAnsi="Comic Sans MS" w:cs="Arial"/>
                <w:sz w:val="18"/>
                <w:szCs w:val="18"/>
              </w:rPr>
              <w:t xml:space="preserve">esearch composers and </w:t>
            </w:r>
            <w:r w:rsidR="002935D0" w:rsidRPr="00CA4E75">
              <w:rPr>
                <w:rFonts w:ascii="Comic Sans MS" w:hAnsi="Comic Sans MS" w:cs="Arial"/>
                <w:sz w:val="18"/>
                <w:szCs w:val="18"/>
              </w:rPr>
              <w:t xml:space="preserve">use Music Express to </w:t>
            </w:r>
            <w:r w:rsidR="00FB0C25" w:rsidRPr="00CA4E75">
              <w:rPr>
                <w:rFonts w:ascii="Comic Sans MS" w:hAnsi="Comic Sans MS" w:cs="Arial"/>
                <w:sz w:val="18"/>
                <w:szCs w:val="18"/>
              </w:rPr>
              <w:t>listen to the rhythm of the piece of music.</w:t>
            </w:r>
            <w:r w:rsidR="002935D0" w:rsidRPr="00CA4E75">
              <w:rPr>
                <w:rFonts w:ascii="Comic Sans MS" w:hAnsi="Comic Sans MS" w:cs="Arial"/>
                <w:sz w:val="18"/>
                <w:szCs w:val="18"/>
              </w:rPr>
              <w:t xml:space="preserve">  They will feel the rhythm through the beat of the music and compare different songs.</w:t>
            </w:r>
          </w:p>
          <w:p w:rsidR="00FB0C25" w:rsidRPr="0017198A" w:rsidRDefault="00FB0C25" w:rsidP="00FB0C25">
            <w:pPr>
              <w:pStyle w:val="paragraph"/>
              <w:spacing w:before="0" w:beforeAutospacing="0" w:after="0" w:afterAutospacing="0"/>
              <w:textAlignment w:val="baseline"/>
              <w:rPr>
                <w:rFonts w:ascii="Comic Sans MS" w:hAnsi="Comic Sans MS"/>
                <w:color w:val="FF0000"/>
                <w:sz w:val="18"/>
              </w:rPr>
            </w:pPr>
          </w:p>
          <w:p w:rsidR="006C6EAB" w:rsidRPr="00C57153" w:rsidRDefault="006C6EAB" w:rsidP="00FB0C25">
            <w:pPr>
              <w:rPr>
                <w:rFonts w:ascii="Comic Sans MS" w:hAnsi="Comic Sans MS" w:cs="Arial"/>
                <w:sz w:val="20"/>
                <w:szCs w:val="20"/>
              </w:rPr>
            </w:pPr>
          </w:p>
        </w:tc>
        <w:tc>
          <w:tcPr>
            <w:tcW w:w="3544" w:type="dxa"/>
          </w:tcPr>
          <w:p w:rsidR="00DB4DB9" w:rsidRPr="00CA4E75" w:rsidRDefault="006B7DC3">
            <w:pPr>
              <w:rPr>
                <w:rFonts w:ascii="Comic Sans MS" w:hAnsi="Comic Sans MS" w:cs="Arial"/>
                <w:b/>
                <w:sz w:val="20"/>
                <w:szCs w:val="20"/>
                <w:u w:val="single"/>
              </w:rPr>
            </w:pPr>
            <w:r w:rsidRPr="00CA4E75">
              <w:rPr>
                <w:rFonts w:ascii="Comic Sans MS" w:hAnsi="Comic Sans MS" w:cs="Arial"/>
                <w:b/>
                <w:noProof/>
                <w:sz w:val="20"/>
                <w:szCs w:val="20"/>
                <w:u w:val="single"/>
                <w:lang w:eastAsia="en-GB"/>
              </w:rPr>
              <w:drawing>
                <wp:anchor distT="0" distB="0" distL="114300" distR="114300" simplePos="0" relativeHeight="251670528" behindDoc="0" locked="0" layoutInCell="1" allowOverlap="1" wp14:anchorId="6CEFA136" wp14:editId="4008762D">
                  <wp:simplePos x="0" y="0"/>
                  <wp:positionH relativeFrom="column">
                    <wp:posOffset>-5715</wp:posOffset>
                  </wp:positionH>
                  <wp:positionV relativeFrom="paragraph">
                    <wp:posOffset>3175</wp:posOffset>
                  </wp:positionV>
                  <wp:extent cx="557530" cy="557530"/>
                  <wp:effectExtent l="0" t="0" r="0" b="0"/>
                  <wp:wrapSquare wrapText="bothSides"/>
                  <wp:docPr id="13" name="Picture 13" descr="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ley.S\AppData\Local\Microsoft\Windows\Temporary Internet Files\Content.IE5\UHWWETHA\MP90042437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A4E75">
              <w:rPr>
                <w:rFonts w:ascii="Comic Sans MS" w:hAnsi="Comic Sans MS" w:cs="Arial"/>
                <w:b/>
                <w:sz w:val="20"/>
                <w:szCs w:val="20"/>
                <w:u w:val="single"/>
              </w:rPr>
              <w:t>PE</w:t>
            </w:r>
          </w:p>
          <w:p w:rsidR="009B413A" w:rsidRPr="00C57153" w:rsidRDefault="009D449D" w:rsidP="00AC6C2C">
            <w:pPr>
              <w:rPr>
                <w:rFonts w:ascii="Comic Sans MS" w:hAnsi="Comic Sans MS" w:cs="Arial"/>
                <w:sz w:val="20"/>
                <w:szCs w:val="20"/>
              </w:rPr>
            </w:pPr>
            <w:r w:rsidRPr="00CA4E75">
              <w:rPr>
                <w:rFonts w:ascii="Comic Sans MS" w:hAnsi="Comic Sans MS" w:cs="Arial"/>
                <w:sz w:val="20"/>
                <w:szCs w:val="20"/>
              </w:rPr>
              <w:t xml:space="preserve"> </w:t>
            </w:r>
            <w:r w:rsidR="00055BF3" w:rsidRPr="00CA4E75">
              <w:rPr>
                <w:rFonts w:ascii="Comic Sans MS" w:hAnsi="Comic Sans MS" w:cs="Arial"/>
                <w:sz w:val="18"/>
                <w:szCs w:val="18"/>
              </w:rPr>
              <w:t>This term in PE the children w</w:t>
            </w:r>
            <w:r w:rsidR="0028607D" w:rsidRPr="00CA4E75">
              <w:rPr>
                <w:rFonts w:ascii="Comic Sans MS" w:hAnsi="Comic Sans MS" w:cs="Arial"/>
                <w:sz w:val="18"/>
                <w:szCs w:val="18"/>
              </w:rPr>
              <w:t xml:space="preserve">ill be taking part in </w:t>
            </w:r>
            <w:r w:rsidR="00CA4E75" w:rsidRPr="00CA4E75">
              <w:rPr>
                <w:rFonts w:ascii="Comic Sans MS" w:hAnsi="Comic Sans MS" w:cs="Arial"/>
                <w:sz w:val="18"/>
                <w:szCs w:val="18"/>
              </w:rPr>
              <w:t xml:space="preserve">the unit called ‘Send and Return’.  </w:t>
            </w:r>
            <w:r w:rsidR="0028607D" w:rsidRPr="00CA4E75">
              <w:rPr>
                <w:rFonts w:ascii="Comic Sans MS" w:hAnsi="Comic Sans MS" w:cs="Arial"/>
                <w:sz w:val="18"/>
                <w:szCs w:val="18"/>
              </w:rPr>
              <w:t>They will be developing their bat and</w:t>
            </w:r>
            <w:r w:rsidR="00AC6C2C" w:rsidRPr="00CA4E75">
              <w:rPr>
                <w:rFonts w:ascii="Comic Sans MS" w:hAnsi="Comic Sans MS" w:cs="Arial"/>
                <w:sz w:val="18"/>
                <w:szCs w:val="18"/>
              </w:rPr>
              <w:t xml:space="preserve"> ball skills and working collaboratively</w:t>
            </w:r>
            <w:r w:rsidR="0028607D" w:rsidRPr="00CA4E75">
              <w:rPr>
                <w:rFonts w:ascii="Comic Sans MS" w:hAnsi="Comic Sans MS" w:cs="Arial"/>
                <w:sz w:val="18"/>
                <w:szCs w:val="18"/>
              </w:rPr>
              <w:t xml:space="preserve"> with in a team.  The children will gain knowledge and understanding about fitness and health.</w:t>
            </w:r>
            <w:r w:rsidR="00550702" w:rsidRPr="00CA4E75">
              <w:rPr>
                <w:rFonts w:ascii="Comic Sans MS" w:hAnsi="Comic Sans MS" w:cs="Arial"/>
                <w:sz w:val="18"/>
                <w:szCs w:val="18"/>
              </w:rPr>
              <w:t xml:space="preserve">  </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1552" behindDoc="0" locked="0" layoutInCell="1" allowOverlap="1" wp14:anchorId="1FAA62DC" wp14:editId="669F4279">
                  <wp:simplePos x="0" y="0"/>
                  <wp:positionH relativeFrom="column">
                    <wp:posOffset>635</wp:posOffset>
                  </wp:positionH>
                  <wp:positionV relativeFrom="paragraph">
                    <wp:posOffset>3175</wp:posOffset>
                  </wp:positionV>
                  <wp:extent cx="415290" cy="618490"/>
                  <wp:effectExtent l="0" t="0" r="3810" b="0"/>
                  <wp:wrapSquare wrapText="bothSides"/>
                  <wp:docPr id="14" name="Picture 14" descr="C:\Users\Riley.S\AppData\Local\Microsoft\Windows\Temporary Internet Files\Content.IE5\T54E8BE6\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ley.S\AppData\Local\Microsoft\Windows\Temporary Internet Files\Content.IE5\T54E8BE6\MC9000481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29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RE</w:t>
            </w:r>
          </w:p>
          <w:p w:rsidR="009D449D" w:rsidRPr="00C57153" w:rsidRDefault="0028607D" w:rsidP="00DC0DB3">
            <w:pPr>
              <w:rPr>
                <w:rFonts w:ascii="Comic Sans MS" w:hAnsi="Comic Sans MS" w:cs="Arial"/>
                <w:sz w:val="20"/>
                <w:szCs w:val="20"/>
              </w:rPr>
            </w:pPr>
            <w:r w:rsidRPr="00322F8C">
              <w:rPr>
                <w:rFonts w:ascii="Comic Sans MS" w:hAnsi="Comic Sans MS" w:cs="Arial"/>
                <w:sz w:val="18"/>
                <w:szCs w:val="18"/>
              </w:rPr>
              <w:t>As a theologist, we will be looking at</w:t>
            </w:r>
            <w:r w:rsidR="00AC439E">
              <w:rPr>
                <w:rFonts w:ascii="Comic Sans MS" w:hAnsi="Comic Sans MS" w:cs="Arial"/>
                <w:sz w:val="18"/>
                <w:szCs w:val="18"/>
              </w:rPr>
              <w:t xml:space="preserve"> the theme of </w:t>
            </w:r>
            <w:r w:rsidR="00DC0DB3">
              <w:rPr>
                <w:rFonts w:ascii="Comic Sans MS" w:hAnsi="Comic Sans MS" w:cs="Arial"/>
                <w:sz w:val="18"/>
                <w:szCs w:val="18"/>
              </w:rPr>
              <w:t>‘what can we learn from sacred books?’ The children will recognise that sacred books contain stories which are special to many people and should be treated with respect.  They will talk about issues of right and wrong arising from the stories.</w:t>
            </w:r>
            <w:r w:rsidR="00DC0DB3">
              <w:rPr>
                <w:rFonts w:ascii="Comic Sans MS" w:hAnsi="Comic Sans MS"/>
                <w:color w:val="000000"/>
                <w:sz w:val="18"/>
                <w:szCs w:val="27"/>
              </w:rPr>
              <w:t xml:space="preserve"> </w:t>
            </w:r>
          </w:p>
        </w:tc>
        <w:tc>
          <w:tcPr>
            <w:tcW w:w="4253" w:type="dxa"/>
          </w:tcPr>
          <w:p w:rsidR="00DB4DB9" w:rsidRPr="003933E5" w:rsidRDefault="006B7DC3">
            <w:pPr>
              <w:rPr>
                <w:rFonts w:ascii="Comic Sans MS" w:hAnsi="Comic Sans MS" w:cs="Arial"/>
                <w:b/>
                <w:sz w:val="20"/>
                <w:szCs w:val="20"/>
                <w:u w:val="single"/>
              </w:rPr>
            </w:pPr>
            <w:r w:rsidRPr="003933E5">
              <w:rPr>
                <w:rFonts w:ascii="Comic Sans MS" w:hAnsi="Comic Sans MS" w:cs="Arial"/>
                <w:b/>
                <w:noProof/>
                <w:sz w:val="20"/>
                <w:szCs w:val="20"/>
                <w:u w:val="single"/>
                <w:lang w:eastAsia="en-GB"/>
              </w:rPr>
              <w:drawing>
                <wp:anchor distT="0" distB="0" distL="114300" distR="114300" simplePos="0" relativeHeight="251672576" behindDoc="0" locked="0" layoutInCell="1" allowOverlap="1" wp14:anchorId="06C610C6" wp14:editId="777E3639">
                  <wp:simplePos x="0" y="0"/>
                  <wp:positionH relativeFrom="column">
                    <wp:posOffset>-5080</wp:posOffset>
                  </wp:positionH>
                  <wp:positionV relativeFrom="paragraph">
                    <wp:posOffset>3175</wp:posOffset>
                  </wp:positionV>
                  <wp:extent cx="605155" cy="605155"/>
                  <wp:effectExtent l="0" t="0" r="4445" b="4445"/>
                  <wp:wrapSquare wrapText="bothSides"/>
                  <wp:docPr id="15" name="Picture 15" descr="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S\AppData\Local\Microsoft\Windows\Temporary Internet Files\Content.IE5\T54E8BE6\MC900433862[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3933E5">
              <w:rPr>
                <w:rFonts w:ascii="Comic Sans MS" w:hAnsi="Comic Sans MS" w:cs="Arial"/>
                <w:b/>
                <w:sz w:val="20"/>
                <w:szCs w:val="20"/>
                <w:u w:val="single"/>
              </w:rPr>
              <w:t>PSHE</w:t>
            </w:r>
          </w:p>
          <w:p w:rsidR="00947CEF" w:rsidRPr="00C57153" w:rsidRDefault="00307DE1" w:rsidP="00DC0DB3">
            <w:pPr>
              <w:rPr>
                <w:rFonts w:ascii="Comic Sans MS" w:hAnsi="Comic Sans MS" w:cs="Arial"/>
                <w:sz w:val="20"/>
                <w:szCs w:val="20"/>
              </w:rPr>
            </w:pPr>
            <w:r w:rsidRPr="003933E5">
              <w:rPr>
                <w:rFonts w:ascii="Comic Sans MS" w:hAnsi="Comic Sans MS" w:cs="Arial"/>
                <w:sz w:val="18"/>
                <w:szCs w:val="18"/>
              </w:rPr>
              <w:t>This term the children will be using our PSHE Jigsa</w:t>
            </w:r>
            <w:r w:rsidR="00CA4E75" w:rsidRPr="003933E5">
              <w:rPr>
                <w:rFonts w:ascii="Comic Sans MS" w:hAnsi="Comic Sans MS" w:cs="Arial"/>
                <w:sz w:val="18"/>
                <w:szCs w:val="18"/>
              </w:rPr>
              <w:t>w scheme to look at the unit ‘Dreams and Goals’. The children will talk about their own goals and listen to others</w:t>
            </w:r>
            <w:r w:rsidR="003933E5" w:rsidRPr="003933E5">
              <w:rPr>
                <w:rFonts w:ascii="Comic Sans MS" w:hAnsi="Comic Sans MS" w:cs="Arial"/>
                <w:sz w:val="18"/>
                <w:szCs w:val="18"/>
              </w:rPr>
              <w:t>.</w:t>
            </w:r>
            <w:r w:rsidRPr="003933E5">
              <w:rPr>
                <w:rFonts w:ascii="Comic Sans MS" w:hAnsi="Comic Sans MS" w:cs="Arial"/>
                <w:sz w:val="18"/>
                <w:szCs w:val="18"/>
              </w:rPr>
              <w:t xml:space="preserve">  We will also focus on mental well-being and have regular mindfulness breaks and sessions. We will learn how to talk about our feelings and express our concerns.</w:t>
            </w:r>
          </w:p>
        </w:tc>
      </w:tr>
    </w:tbl>
    <w:p w:rsidR="00E4394D" w:rsidRPr="00C57153" w:rsidRDefault="002B25AE">
      <w:pPr>
        <w:rPr>
          <w:rFonts w:ascii="Comic Sans MS" w:hAnsi="Comic Sans MS" w:cs="Arial"/>
          <w:sz w:val="20"/>
          <w:szCs w:val="20"/>
        </w:rPr>
      </w:pPr>
      <w:r w:rsidRPr="00C57153">
        <w:rPr>
          <w:rFonts w:ascii="Comic Sans MS" w:hAnsi="Comic Sans MS" w:cs="Arial"/>
          <w:sz w:val="20"/>
          <w:szCs w:val="20"/>
        </w:rPr>
        <w:t>Mrs Critchlow</w:t>
      </w:r>
      <w:r w:rsidR="0017198A">
        <w:rPr>
          <w:rFonts w:ascii="Comic Sans MS" w:hAnsi="Comic Sans MS" w:cs="Arial"/>
          <w:sz w:val="20"/>
          <w:szCs w:val="20"/>
        </w:rPr>
        <w:t xml:space="preserve"> 2022</w:t>
      </w:r>
    </w:p>
    <w:sectPr w:rsidR="00E4394D" w:rsidRPr="00C57153" w:rsidSect="00307DE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07A3"/>
    <w:multiLevelType w:val="hybridMultilevel"/>
    <w:tmpl w:val="7D9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C3C9A"/>
    <w:multiLevelType w:val="hybridMultilevel"/>
    <w:tmpl w:val="5996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C7B50"/>
    <w:multiLevelType w:val="hybridMultilevel"/>
    <w:tmpl w:val="EF6A46D2"/>
    <w:lvl w:ilvl="0" w:tplc="4684C9B0">
      <w:start w:val="1"/>
      <w:numFmt w:val="bullet"/>
      <w:lvlText w:val=""/>
      <w:lvlJc w:val="left"/>
      <w:pPr>
        <w:tabs>
          <w:tab w:val="num" w:pos="720"/>
        </w:tabs>
        <w:ind w:left="720" w:hanging="360"/>
      </w:pPr>
      <w:rPr>
        <w:rFonts w:ascii="Symbol" w:eastAsia="Times New Roman" w:hAnsi="Symbol" w:cs="Comic Sans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C1B62"/>
    <w:multiLevelType w:val="hybridMultilevel"/>
    <w:tmpl w:val="4D5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9"/>
    <w:rsid w:val="00051460"/>
    <w:rsid w:val="00055BF3"/>
    <w:rsid w:val="0017198A"/>
    <w:rsid w:val="001F28F4"/>
    <w:rsid w:val="00225EE2"/>
    <w:rsid w:val="0022649B"/>
    <w:rsid w:val="00251798"/>
    <w:rsid w:val="0028607D"/>
    <w:rsid w:val="002935D0"/>
    <w:rsid w:val="002B25AE"/>
    <w:rsid w:val="002D4DC1"/>
    <w:rsid w:val="003023BB"/>
    <w:rsid w:val="00307DE1"/>
    <w:rsid w:val="003731BE"/>
    <w:rsid w:val="003933E5"/>
    <w:rsid w:val="003C7791"/>
    <w:rsid w:val="003E20A5"/>
    <w:rsid w:val="00407752"/>
    <w:rsid w:val="00413569"/>
    <w:rsid w:val="004512C6"/>
    <w:rsid w:val="00465274"/>
    <w:rsid w:val="0049148E"/>
    <w:rsid w:val="004D0A36"/>
    <w:rsid w:val="004E724C"/>
    <w:rsid w:val="00550702"/>
    <w:rsid w:val="00567C28"/>
    <w:rsid w:val="005A3382"/>
    <w:rsid w:val="005F4BD2"/>
    <w:rsid w:val="005F5A6D"/>
    <w:rsid w:val="006B7DC3"/>
    <w:rsid w:val="006C6EAB"/>
    <w:rsid w:val="007218F0"/>
    <w:rsid w:val="00775FAC"/>
    <w:rsid w:val="007A6D5E"/>
    <w:rsid w:val="007F1C9B"/>
    <w:rsid w:val="007F7C77"/>
    <w:rsid w:val="008356B7"/>
    <w:rsid w:val="00837C7A"/>
    <w:rsid w:val="0092172F"/>
    <w:rsid w:val="00947CEF"/>
    <w:rsid w:val="00957AE5"/>
    <w:rsid w:val="00966C6F"/>
    <w:rsid w:val="009A404A"/>
    <w:rsid w:val="009B413A"/>
    <w:rsid w:val="009D449D"/>
    <w:rsid w:val="00A2617A"/>
    <w:rsid w:val="00A3410A"/>
    <w:rsid w:val="00A613E3"/>
    <w:rsid w:val="00A87A2B"/>
    <w:rsid w:val="00AC439E"/>
    <w:rsid w:val="00AC6C2C"/>
    <w:rsid w:val="00B044C6"/>
    <w:rsid w:val="00B66D76"/>
    <w:rsid w:val="00C57153"/>
    <w:rsid w:val="00CA4E75"/>
    <w:rsid w:val="00DB4DB9"/>
    <w:rsid w:val="00DC0DB3"/>
    <w:rsid w:val="00E4394D"/>
    <w:rsid w:val="00E549AA"/>
    <w:rsid w:val="00EF7B38"/>
    <w:rsid w:val="00F4287B"/>
    <w:rsid w:val="00F513B5"/>
    <w:rsid w:val="00F63AA5"/>
    <w:rsid w:val="00FB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7DD4-2758-4BC5-9A24-B2599BD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 w:type="paragraph" w:styleId="ListParagraph">
    <w:name w:val="List Paragraph"/>
    <w:basedOn w:val="Normal"/>
    <w:uiPriority w:val="34"/>
    <w:qFormat/>
    <w:rsid w:val="00F4287B"/>
    <w:pPr>
      <w:spacing w:after="160" w:line="259" w:lineRule="auto"/>
      <w:ind w:left="720"/>
      <w:contextualSpacing/>
    </w:pPr>
  </w:style>
  <w:style w:type="paragraph" w:customStyle="1" w:styleId="paragraph">
    <w:name w:val="paragraph"/>
    <w:basedOn w:val="Normal"/>
    <w:rsid w:val="00FB0C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5166">
      <w:bodyDiv w:val="1"/>
      <w:marLeft w:val="0"/>
      <w:marRight w:val="0"/>
      <w:marTop w:val="0"/>
      <w:marBottom w:val="0"/>
      <w:divBdr>
        <w:top w:val="none" w:sz="0" w:space="0" w:color="auto"/>
        <w:left w:val="none" w:sz="0" w:space="0" w:color="auto"/>
        <w:bottom w:val="none" w:sz="0" w:space="0" w:color="auto"/>
        <w:right w:val="none" w:sz="0" w:space="0" w:color="auto"/>
      </w:divBdr>
    </w:div>
    <w:div w:id="1462306906">
      <w:bodyDiv w:val="1"/>
      <w:marLeft w:val="0"/>
      <w:marRight w:val="0"/>
      <w:marTop w:val="0"/>
      <w:marBottom w:val="0"/>
      <w:divBdr>
        <w:top w:val="none" w:sz="0" w:space="0" w:color="auto"/>
        <w:left w:val="none" w:sz="0" w:space="0" w:color="auto"/>
        <w:bottom w:val="none" w:sz="0" w:space="0" w:color="auto"/>
        <w:right w:val="none" w:sz="0" w:space="0" w:color="auto"/>
      </w:divBdr>
    </w:div>
    <w:div w:id="19271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L CRITCHLOW ARP</cp:lastModifiedBy>
  <cp:revision>2</cp:revision>
  <cp:lastPrinted>2021-04-22T14:57:00Z</cp:lastPrinted>
  <dcterms:created xsi:type="dcterms:W3CDTF">2022-01-06T20:47:00Z</dcterms:created>
  <dcterms:modified xsi:type="dcterms:W3CDTF">2022-01-06T20:47:00Z</dcterms:modified>
</cp:coreProperties>
</file>